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ABB" w:rsidRDefault="00185ABB" w:rsidP="00185ABB">
      <w:pPr>
        <w:jc w:val="center"/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5" o:title=""/>
          </v:shape>
          <o:OLEObject Type="Embed" ProgID="PBrush" ShapeID="_x0000_i1025" DrawAspect="Content" ObjectID="_1551857870" r:id="rId6"/>
        </w:object>
      </w:r>
    </w:p>
    <w:p w:rsidR="00185ABB" w:rsidRDefault="00185ABB" w:rsidP="00185ABB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185ABB" w:rsidRDefault="00185ABB" w:rsidP="00185ABB">
      <w:pPr>
        <w:jc w:val="center"/>
      </w:pPr>
      <w:r>
        <w:t xml:space="preserve"> АДМИНИСТРАЦИЯ </w:t>
      </w:r>
    </w:p>
    <w:p w:rsidR="00185ABB" w:rsidRDefault="00185ABB" w:rsidP="00185ABB">
      <w:pPr>
        <w:jc w:val="center"/>
      </w:pPr>
      <w:r>
        <w:t>МУНИЦИПАЛЬНОГО ОБРАЗОВАНИЯ</w:t>
      </w:r>
    </w:p>
    <w:p w:rsidR="00185ABB" w:rsidRDefault="00185ABB" w:rsidP="00185ABB">
      <w:pPr>
        <w:jc w:val="center"/>
      </w:pPr>
      <w:r>
        <w:t>БУДОГОЩСКОЕ ГОРОДСКОЕ  ПОСЕЛЕНИЕ</w:t>
      </w:r>
    </w:p>
    <w:p w:rsidR="00185ABB" w:rsidRDefault="00185ABB" w:rsidP="00185ABB">
      <w:pPr>
        <w:jc w:val="center"/>
      </w:pPr>
      <w:r>
        <w:t>КИРИШСКОГО МУНИЦИПАЛЬНОГО РАЙОНА</w:t>
      </w:r>
    </w:p>
    <w:p w:rsidR="00185ABB" w:rsidRDefault="00185ABB" w:rsidP="00185ABB">
      <w:pPr>
        <w:jc w:val="center"/>
      </w:pPr>
      <w:r>
        <w:t>ЛЕНИНГРАДСКОЙ ОБЛАСТИ</w:t>
      </w:r>
    </w:p>
    <w:p w:rsidR="00185ABB" w:rsidRDefault="00185ABB" w:rsidP="00185ABB">
      <w:pPr>
        <w:jc w:val="center"/>
      </w:pPr>
    </w:p>
    <w:p w:rsidR="00185ABB" w:rsidRDefault="00185ABB" w:rsidP="00185ABB">
      <w:pPr>
        <w:jc w:val="center"/>
      </w:pPr>
      <w:proofErr w:type="gramStart"/>
      <w:r>
        <w:t>П</w:t>
      </w:r>
      <w:proofErr w:type="gramEnd"/>
      <w:r>
        <w:t xml:space="preserve"> О С Т А Н О В Л Е Н И Е </w:t>
      </w:r>
    </w:p>
    <w:p w:rsidR="00185ABB" w:rsidRDefault="00185ABB" w:rsidP="00185ABB">
      <w:pPr>
        <w:jc w:val="center"/>
        <w:rPr>
          <w:sz w:val="28"/>
          <w:szCs w:val="28"/>
        </w:rPr>
      </w:pPr>
    </w:p>
    <w:p w:rsidR="00185ABB" w:rsidRDefault="00185ABB" w:rsidP="00185ABB">
      <w:pPr>
        <w:rPr>
          <w:u w:val="single"/>
        </w:rPr>
      </w:pPr>
      <w:r>
        <w:rPr>
          <w:u w:val="single"/>
        </w:rPr>
        <w:t xml:space="preserve">От </w:t>
      </w:r>
      <w:r w:rsidR="00433851">
        <w:rPr>
          <w:u w:val="single"/>
        </w:rPr>
        <w:t>3</w:t>
      </w:r>
      <w:r w:rsidR="00EE5B83">
        <w:rPr>
          <w:u w:val="single"/>
        </w:rPr>
        <w:t>0</w:t>
      </w:r>
      <w:r w:rsidR="00433851">
        <w:rPr>
          <w:u w:val="single"/>
        </w:rPr>
        <w:t xml:space="preserve"> </w:t>
      </w:r>
      <w:r w:rsidR="00EE5B83">
        <w:rPr>
          <w:u w:val="single"/>
        </w:rPr>
        <w:t>декабря</w:t>
      </w:r>
      <w:r>
        <w:rPr>
          <w:u w:val="single"/>
        </w:rPr>
        <w:t xml:space="preserve">  201</w:t>
      </w:r>
      <w:r w:rsidR="00EE5B83">
        <w:rPr>
          <w:u w:val="single"/>
        </w:rPr>
        <w:t>6</w:t>
      </w:r>
      <w:r>
        <w:rPr>
          <w:u w:val="single"/>
        </w:rPr>
        <w:t xml:space="preserve"> года № </w:t>
      </w:r>
      <w:r w:rsidR="00EE5B83">
        <w:rPr>
          <w:u w:val="single"/>
        </w:rPr>
        <w:t>172</w:t>
      </w:r>
    </w:p>
    <w:p w:rsidR="00185ABB" w:rsidRDefault="00185ABB" w:rsidP="00185ABB">
      <w:pPr>
        <w:rPr>
          <w:u w:val="single"/>
        </w:rPr>
      </w:pPr>
    </w:p>
    <w:p w:rsidR="00185ABB" w:rsidRDefault="00185ABB" w:rsidP="00185ABB">
      <w:r>
        <w:t xml:space="preserve">Об установлении лимитов </w:t>
      </w:r>
    </w:p>
    <w:p w:rsidR="00185ABB" w:rsidRDefault="00185ABB" w:rsidP="00185ABB">
      <w:r>
        <w:t>потребления энергоресурсов</w:t>
      </w:r>
    </w:p>
    <w:p w:rsidR="00185ABB" w:rsidRDefault="00185ABB" w:rsidP="00185ABB">
      <w:r>
        <w:t>на 201</w:t>
      </w:r>
      <w:r w:rsidR="00EE5B83">
        <w:t>7</w:t>
      </w:r>
      <w:r>
        <w:t xml:space="preserve"> год</w:t>
      </w:r>
    </w:p>
    <w:p w:rsidR="00185ABB" w:rsidRDefault="00185ABB" w:rsidP="00185ABB"/>
    <w:p w:rsidR="00185ABB" w:rsidRDefault="00185ABB" w:rsidP="00EE5B83">
      <w:pPr>
        <w:jc w:val="both"/>
      </w:pPr>
      <w:r>
        <w:tab/>
        <w:t>В целях контроля по рациональному использованию энергоресурсов и повышения ответственности руководителей муниципальных предприятий, учреждений муниципального образования Будогощское городское поселение Киришского муниципального района Ленинградской области в 201</w:t>
      </w:r>
      <w:r w:rsidR="00EE5B83">
        <w:t>7</w:t>
      </w:r>
      <w:r>
        <w:t xml:space="preserve"> году</w:t>
      </w:r>
    </w:p>
    <w:p w:rsidR="00185ABB" w:rsidRDefault="00185ABB" w:rsidP="00EE5B83">
      <w:pPr>
        <w:jc w:val="both"/>
      </w:pPr>
    </w:p>
    <w:p w:rsidR="00185ABB" w:rsidRDefault="00185ABB" w:rsidP="00EE5B83">
      <w:pPr>
        <w:jc w:val="both"/>
      </w:pPr>
      <w:r>
        <w:t>ПОСТАНОВЛЯЮ:</w:t>
      </w:r>
    </w:p>
    <w:p w:rsidR="00185ABB" w:rsidRDefault="00185ABB" w:rsidP="00EE5B83">
      <w:pPr>
        <w:jc w:val="both"/>
      </w:pPr>
    </w:p>
    <w:p w:rsidR="00185ABB" w:rsidRDefault="00185ABB" w:rsidP="00EE5B83">
      <w:pPr>
        <w:jc w:val="both"/>
      </w:pPr>
      <w:r>
        <w:t>1.</w:t>
      </w:r>
      <w:r>
        <w:tab/>
        <w:t>Установить лимиты годового потребления энергоресурсов с поквартальной разбивкой согласно приложению 1,2,3,4.</w:t>
      </w:r>
    </w:p>
    <w:p w:rsidR="00185ABB" w:rsidRDefault="00185ABB" w:rsidP="00EE5B83">
      <w:pPr>
        <w:jc w:val="both"/>
      </w:pPr>
      <w:r>
        <w:t>2.</w:t>
      </w:r>
      <w:r>
        <w:tab/>
        <w:t>Руководителям предприятий, учреждений обеспечить контроль по потреблению энергоресурсов.</w:t>
      </w:r>
    </w:p>
    <w:p w:rsidR="00185ABB" w:rsidRDefault="00185ABB" w:rsidP="00EE5B83">
      <w:pPr>
        <w:jc w:val="both"/>
      </w:pPr>
      <w:r>
        <w:t>3.</w:t>
      </w:r>
      <w:r>
        <w:tab/>
        <w:t>Начальнику отдела – главному бухгалтеру Б</w:t>
      </w:r>
      <w:r w:rsidR="00EE5B83">
        <w:t xml:space="preserve">огдановой </w:t>
      </w:r>
      <w:r>
        <w:t>Е.</w:t>
      </w:r>
      <w:r w:rsidR="00EE5B83">
        <w:t>В.</w:t>
      </w:r>
      <w:r>
        <w:t xml:space="preserve"> обеспечить контроль по потреблению энергоресурсов в натуральном и денежном выражении в пределах утвержденных лимитов.</w:t>
      </w:r>
    </w:p>
    <w:p w:rsidR="00185ABB" w:rsidRDefault="00185ABB" w:rsidP="00EE5B83">
      <w:pPr>
        <w:jc w:val="both"/>
      </w:pPr>
      <w:r>
        <w:tab/>
        <w:t>В случае превышения (экономии) учреждениями установленных лимитов проводить анализ и при наличии обоснованных причин (не ранее, чем через шесть месяцев) представлять расчеты для корректировки лимитов.</w:t>
      </w:r>
    </w:p>
    <w:p w:rsidR="00185ABB" w:rsidRDefault="00185ABB" w:rsidP="00EE5B83">
      <w:pPr>
        <w:jc w:val="both"/>
      </w:pPr>
    </w:p>
    <w:p w:rsidR="00185ABB" w:rsidRDefault="00185ABB" w:rsidP="00EE5B83">
      <w:pPr>
        <w:jc w:val="both"/>
      </w:pPr>
    </w:p>
    <w:p w:rsidR="00185ABB" w:rsidRDefault="00185ABB" w:rsidP="00EE5B83">
      <w:pPr>
        <w:jc w:val="both"/>
      </w:pPr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И.Е. Резинкин</w:t>
      </w:r>
    </w:p>
    <w:p w:rsidR="00185ABB" w:rsidRDefault="00185ABB" w:rsidP="00EE5B83">
      <w:pPr>
        <w:jc w:val="both"/>
      </w:pPr>
    </w:p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Default="00185ABB" w:rsidP="00185ABB"/>
    <w:p w:rsidR="00185ABB" w:rsidRPr="00A230B2" w:rsidRDefault="00185ABB" w:rsidP="00185ABB">
      <w:pPr>
        <w:rPr>
          <w:sz w:val="16"/>
          <w:szCs w:val="16"/>
        </w:rPr>
      </w:pPr>
      <w:r w:rsidRPr="00A230B2">
        <w:rPr>
          <w:sz w:val="16"/>
          <w:szCs w:val="16"/>
        </w:rPr>
        <w:t>Разослано: в дело-2, прокуратура, «Комитет финансов»</w:t>
      </w:r>
      <w:r w:rsidR="00450FFD">
        <w:rPr>
          <w:sz w:val="16"/>
          <w:szCs w:val="16"/>
        </w:rPr>
        <w:t xml:space="preserve">, </w:t>
      </w:r>
      <w:r w:rsidRPr="00A230B2">
        <w:rPr>
          <w:sz w:val="16"/>
          <w:szCs w:val="16"/>
        </w:rPr>
        <w:t xml:space="preserve"> бухгалтерия, по списку – 4</w:t>
      </w:r>
    </w:p>
    <w:p w:rsidR="00185ABB" w:rsidRPr="00A230B2" w:rsidRDefault="00185ABB" w:rsidP="00185ABB">
      <w:pPr>
        <w:rPr>
          <w:sz w:val="16"/>
          <w:szCs w:val="16"/>
        </w:rPr>
      </w:pPr>
    </w:p>
    <w:p w:rsidR="00185ABB" w:rsidRPr="00A230B2" w:rsidRDefault="00185ABB" w:rsidP="00185ABB">
      <w:pPr>
        <w:rPr>
          <w:sz w:val="16"/>
          <w:szCs w:val="16"/>
        </w:rPr>
      </w:pPr>
    </w:p>
    <w:p w:rsidR="00185ABB" w:rsidRDefault="00185ABB" w:rsidP="00185ABB">
      <w:pPr>
        <w:jc w:val="right"/>
      </w:pPr>
      <w:r>
        <w:lastRenderedPageBreak/>
        <w:t xml:space="preserve">Приложение 1 </w:t>
      </w:r>
    </w:p>
    <w:p w:rsidR="00185ABB" w:rsidRDefault="00185ABB" w:rsidP="00185ABB">
      <w:pPr>
        <w:jc w:val="right"/>
      </w:pPr>
      <w:r>
        <w:t xml:space="preserve">к Постановлению </w:t>
      </w:r>
    </w:p>
    <w:p w:rsidR="00185ABB" w:rsidRDefault="00185ABB" w:rsidP="00185ABB">
      <w:pPr>
        <w:jc w:val="right"/>
      </w:pPr>
      <w:r>
        <w:t xml:space="preserve">от </w:t>
      </w:r>
      <w:r w:rsidR="00433851">
        <w:t>3</w:t>
      </w:r>
      <w:r w:rsidR="00EE5B83">
        <w:t>0</w:t>
      </w:r>
      <w:r w:rsidR="00433851">
        <w:t xml:space="preserve"> </w:t>
      </w:r>
      <w:r w:rsidR="00EE5B83">
        <w:t>дека</w:t>
      </w:r>
      <w:r w:rsidR="00433851">
        <w:t>бря 201</w:t>
      </w:r>
      <w:r w:rsidR="00EE5B83">
        <w:t>6</w:t>
      </w:r>
      <w:r>
        <w:t xml:space="preserve"> г №</w:t>
      </w:r>
      <w:r w:rsidR="00EE5B83">
        <w:t>1</w:t>
      </w:r>
      <w:r>
        <w:t>7</w:t>
      </w:r>
      <w:r w:rsidR="00EE5B83">
        <w:t>2</w:t>
      </w:r>
    </w:p>
    <w:p w:rsidR="00450FFD" w:rsidRDefault="00450FFD" w:rsidP="00185ABB">
      <w:pPr>
        <w:jc w:val="right"/>
      </w:pPr>
    </w:p>
    <w:p w:rsidR="00185ABB" w:rsidRDefault="00185ABB" w:rsidP="00185ABB">
      <w:pPr>
        <w:jc w:val="center"/>
      </w:pPr>
      <w:r>
        <w:t>Лимиты потребления тепловой энергии на 20</w:t>
      </w:r>
      <w:r w:rsidR="00433851">
        <w:t>1</w:t>
      </w:r>
      <w:r w:rsidR="00EE5B83">
        <w:t>7</w:t>
      </w:r>
      <w:r>
        <w:t xml:space="preserve"> год</w:t>
      </w:r>
    </w:p>
    <w:p w:rsidR="00185ABB" w:rsidRDefault="00185ABB" w:rsidP="00185ABB">
      <w:pPr>
        <w:jc w:val="center"/>
      </w:pPr>
      <w:r>
        <w:t>(Гкал)</w:t>
      </w:r>
    </w:p>
    <w:tbl>
      <w:tblPr>
        <w:tblStyle w:val="a3"/>
        <w:tblW w:w="0" w:type="auto"/>
        <w:tblLook w:val="01E0"/>
      </w:tblPr>
      <w:tblGrid>
        <w:gridCol w:w="540"/>
        <w:gridCol w:w="1581"/>
        <w:gridCol w:w="1440"/>
        <w:gridCol w:w="1320"/>
        <w:gridCol w:w="840"/>
        <w:gridCol w:w="960"/>
        <w:gridCol w:w="1080"/>
        <w:gridCol w:w="1130"/>
      </w:tblGrid>
      <w:tr w:rsidR="00185ABB" w:rsidTr="00DA2766">
        <w:trPr>
          <w:trHeight w:val="330"/>
        </w:trPr>
        <w:tc>
          <w:tcPr>
            <w:tcW w:w="540" w:type="dxa"/>
            <w:vMerge w:val="restart"/>
          </w:tcPr>
          <w:p w:rsidR="00185ABB" w:rsidRDefault="00185ABB" w:rsidP="00DA276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81" w:type="dxa"/>
            <w:vMerge w:val="restart"/>
          </w:tcPr>
          <w:p w:rsidR="00185ABB" w:rsidRDefault="00185ABB" w:rsidP="00DA2766">
            <w:pPr>
              <w:jc w:val="center"/>
            </w:pPr>
            <w:r>
              <w:t>Учреждения</w:t>
            </w:r>
          </w:p>
        </w:tc>
        <w:tc>
          <w:tcPr>
            <w:tcW w:w="1440" w:type="dxa"/>
            <w:vMerge w:val="restart"/>
          </w:tcPr>
          <w:p w:rsidR="00185ABB" w:rsidRDefault="00185ABB" w:rsidP="00EE5B83">
            <w:pPr>
              <w:jc w:val="center"/>
            </w:pPr>
            <w:r>
              <w:t>201</w:t>
            </w:r>
            <w:r w:rsidR="00EE5B83">
              <w:t>6</w:t>
            </w:r>
            <w:r>
              <w:t xml:space="preserve"> г.</w:t>
            </w:r>
          </w:p>
        </w:tc>
        <w:tc>
          <w:tcPr>
            <w:tcW w:w="1320" w:type="dxa"/>
            <w:vMerge w:val="restart"/>
          </w:tcPr>
          <w:p w:rsidR="00185ABB" w:rsidRDefault="00185ABB" w:rsidP="00EE5B83">
            <w:pPr>
              <w:jc w:val="center"/>
            </w:pPr>
            <w:r>
              <w:t xml:space="preserve"> Лимит на 201</w:t>
            </w:r>
            <w:r w:rsidR="00EE5B83">
              <w:t>7</w:t>
            </w:r>
            <w:r>
              <w:t xml:space="preserve"> г.</w:t>
            </w:r>
          </w:p>
        </w:tc>
        <w:tc>
          <w:tcPr>
            <w:tcW w:w="4010" w:type="dxa"/>
            <w:gridSpan w:val="4"/>
          </w:tcPr>
          <w:p w:rsidR="00185ABB" w:rsidRDefault="00185ABB" w:rsidP="00DA2766">
            <w:pPr>
              <w:jc w:val="center"/>
            </w:pPr>
            <w:r>
              <w:t>В т.ч. по кварталам</w:t>
            </w:r>
          </w:p>
        </w:tc>
      </w:tr>
      <w:tr w:rsidR="00185ABB" w:rsidTr="00DA2766">
        <w:trPr>
          <w:trHeight w:val="210"/>
        </w:trPr>
        <w:tc>
          <w:tcPr>
            <w:tcW w:w="5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581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4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32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</w:pPr>
            <w:r>
              <w:t>3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</w:pPr>
            <w:r>
              <w:t>4</w:t>
            </w:r>
          </w:p>
        </w:tc>
      </w:tr>
      <w:tr w:rsidR="00185ABB" w:rsidRPr="003B557B" w:rsidTr="00DA2766">
        <w:tc>
          <w:tcPr>
            <w:tcW w:w="5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 w:rsidRPr="003B557B">
              <w:rPr>
                <w:sz w:val="20"/>
                <w:szCs w:val="20"/>
              </w:rPr>
              <w:t>1</w:t>
            </w:r>
          </w:p>
        </w:tc>
        <w:tc>
          <w:tcPr>
            <w:tcW w:w="1581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 w:rsidRPr="003B557B">
              <w:rPr>
                <w:sz w:val="20"/>
                <w:szCs w:val="20"/>
              </w:rPr>
              <w:t>Администрация МО Будогощское городское</w:t>
            </w:r>
            <w:r>
              <w:rPr>
                <w:sz w:val="20"/>
                <w:szCs w:val="20"/>
              </w:rPr>
              <w:t xml:space="preserve"> всего</w:t>
            </w:r>
          </w:p>
        </w:tc>
        <w:tc>
          <w:tcPr>
            <w:tcW w:w="14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</w:tc>
        <w:tc>
          <w:tcPr>
            <w:tcW w:w="1320" w:type="dxa"/>
          </w:tcPr>
          <w:p w:rsidR="00185ABB" w:rsidRPr="003B557B" w:rsidRDefault="00185ABB" w:rsidP="000C31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</w:t>
            </w:r>
            <w:r w:rsidR="000C315C">
              <w:rPr>
                <w:sz w:val="20"/>
                <w:szCs w:val="20"/>
              </w:rPr>
              <w:t>6</w:t>
            </w:r>
          </w:p>
        </w:tc>
        <w:tc>
          <w:tcPr>
            <w:tcW w:w="8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0C315C">
              <w:rPr>
                <w:sz w:val="20"/>
                <w:szCs w:val="20"/>
              </w:rPr>
              <w:t>,5</w:t>
            </w:r>
          </w:p>
        </w:tc>
        <w:tc>
          <w:tcPr>
            <w:tcW w:w="96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108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</w:tc>
      </w:tr>
      <w:tr w:rsidR="00185ABB" w:rsidRPr="003B557B" w:rsidTr="00DA2766">
        <w:tc>
          <w:tcPr>
            <w:tcW w:w="5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1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МП «ККП г.п. Будогощь»</w:t>
            </w:r>
          </w:p>
        </w:tc>
        <w:tc>
          <w:tcPr>
            <w:tcW w:w="14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32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</w:tr>
    </w:tbl>
    <w:p w:rsidR="00185ABB" w:rsidRDefault="00185ABB" w:rsidP="00185ABB">
      <w:pPr>
        <w:jc w:val="center"/>
      </w:pPr>
    </w:p>
    <w:p w:rsidR="00450FFD" w:rsidRDefault="00450FFD" w:rsidP="00185ABB">
      <w:pPr>
        <w:jc w:val="center"/>
      </w:pPr>
    </w:p>
    <w:p w:rsidR="00185ABB" w:rsidRDefault="00185ABB" w:rsidP="00185ABB">
      <w:pPr>
        <w:jc w:val="right"/>
      </w:pPr>
      <w:r>
        <w:t>Приложение 2</w:t>
      </w:r>
    </w:p>
    <w:p w:rsidR="00185ABB" w:rsidRDefault="00185ABB" w:rsidP="00185ABB">
      <w:pPr>
        <w:jc w:val="right"/>
      </w:pPr>
      <w:r>
        <w:t xml:space="preserve">к Постановлению </w:t>
      </w:r>
    </w:p>
    <w:p w:rsidR="00185ABB" w:rsidRDefault="00185ABB" w:rsidP="00185ABB">
      <w:pPr>
        <w:jc w:val="right"/>
      </w:pPr>
      <w:r>
        <w:t xml:space="preserve">от </w:t>
      </w:r>
      <w:r w:rsidR="00433851">
        <w:t>3</w:t>
      </w:r>
      <w:r w:rsidR="00EE5B83">
        <w:t>0</w:t>
      </w:r>
      <w:r w:rsidR="00433851">
        <w:t xml:space="preserve"> </w:t>
      </w:r>
      <w:r w:rsidR="00EE5B83">
        <w:t>дека</w:t>
      </w:r>
      <w:r w:rsidR="00433851">
        <w:t>бря 201</w:t>
      </w:r>
      <w:r w:rsidR="00EE5B83">
        <w:t>6</w:t>
      </w:r>
      <w:r>
        <w:t xml:space="preserve"> г №</w:t>
      </w:r>
      <w:r w:rsidR="00EE5B83">
        <w:t>1</w:t>
      </w:r>
      <w:r>
        <w:t>7</w:t>
      </w:r>
      <w:r w:rsidR="00EE5B83">
        <w:t>2</w:t>
      </w:r>
    </w:p>
    <w:p w:rsidR="00450FFD" w:rsidRDefault="00450FFD" w:rsidP="00185ABB">
      <w:pPr>
        <w:jc w:val="right"/>
      </w:pPr>
    </w:p>
    <w:p w:rsidR="00185ABB" w:rsidRDefault="00185ABB" w:rsidP="00185ABB">
      <w:pPr>
        <w:jc w:val="center"/>
      </w:pPr>
      <w:bookmarkStart w:id="0" w:name="_GoBack"/>
      <w:bookmarkEnd w:id="0"/>
      <w:r>
        <w:t>(тыс. кВт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.)</w:t>
      </w:r>
    </w:p>
    <w:tbl>
      <w:tblPr>
        <w:tblStyle w:val="a3"/>
        <w:tblW w:w="0" w:type="auto"/>
        <w:tblLook w:val="01E0"/>
      </w:tblPr>
      <w:tblGrid>
        <w:gridCol w:w="540"/>
        <w:gridCol w:w="1581"/>
        <w:gridCol w:w="1440"/>
        <w:gridCol w:w="1320"/>
        <w:gridCol w:w="840"/>
        <w:gridCol w:w="960"/>
        <w:gridCol w:w="1080"/>
        <w:gridCol w:w="1130"/>
      </w:tblGrid>
      <w:tr w:rsidR="00185ABB" w:rsidTr="00DA2766">
        <w:trPr>
          <w:trHeight w:val="330"/>
        </w:trPr>
        <w:tc>
          <w:tcPr>
            <w:tcW w:w="540" w:type="dxa"/>
            <w:vMerge w:val="restart"/>
          </w:tcPr>
          <w:p w:rsidR="00185ABB" w:rsidRDefault="00185ABB" w:rsidP="00DA276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81" w:type="dxa"/>
            <w:vMerge w:val="restart"/>
          </w:tcPr>
          <w:p w:rsidR="00185ABB" w:rsidRDefault="00185ABB" w:rsidP="00DA2766">
            <w:pPr>
              <w:jc w:val="center"/>
            </w:pPr>
            <w:r>
              <w:t>Учреждения</w:t>
            </w:r>
          </w:p>
        </w:tc>
        <w:tc>
          <w:tcPr>
            <w:tcW w:w="1440" w:type="dxa"/>
            <w:vMerge w:val="restart"/>
          </w:tcPr>
          <w:p w:rsidR="00185ABB" w:rsidRDefault="00185ABB" w:rsidP="00EE5B83">
            <w:pPr>
              <w:jc w:val="center"/>
            </w:pPr>
            <w:r>
              <w:t>20</w:t>
            </w:r>
            <w:r w:rsidR="00433851">
              <w:t>1</w:t>
            </w:r>
            <w:r w:rsidR="00EE5B83">
              <w:t>6</w:t>
            </w:r>
            <w:r>
              <w:t xml:space="preserve"> г.</w:t>
            </w:r>
          </w:p>
        </w:tc>
        <w:tc>
          <w:tcPr>
            <w:tcW w:w="1320" w:type="dxa"/>
            <w:vMerge w:val="restart"/>
          </w:tcPr>
          <w:p w:rsidR="00185ABB" w:rsidRDefault="00185ABB" w:rsidP="00EE5B83">
            <w:pPr>
              <w:jc w:val="center"/>
            </w:pPr>
            <w:r>
              <w:t xml:space="preserve"> Лимит на 201</w:t>
            </w:r>
            <w:r w:rsidR="00EE5B83">
              <w:t>7</w:t>
            </w:r>
            <w:r>
              <w:t xml:space="preserve"> г.</w:t>
            </w:r>
          </w:p>
        </w:tc>
        <w:tc>
          <w:tcPr>
            <w:tcW w:w="4010" w:type="dxa"/>
            <w:gridSpan w:val="4"/>
          </w:tcPr>
          <w:p w:rsidR="00185ABB" w:rsidRDefault="00185ABB" w:rsidP="00DA2766">
            <w:pPr>
              <w:jc w:val="center"/>
            </w:pPr>
            <w:r>
              <w:t>В т.ч. по кварталам</w:t>
            </w:r>
          </w:p>
        </w:tc>
      </w:tr>
      <w:tr w:rsidR="00185ABB" w:rsidTr="00DA2766">
        <w:trPr>
          <w:trHeight w:val="210"/>
        </w:trPr>
        <w:tc>
          <w:tcPr>
            <w:tcW w:w="5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581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4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32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</w:pPr>
            <w:r>
              <w:t>3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</w:pPr>
            <w:r>
              <w:t>4</w:t>
            </w:r>
          </w:p>
        </w:tc>
      </w:tr>
      <w:tr w:rsidR="00185ABB" w:rsidRPr="003B557B" w:rsidTr="00DA2766">
        <w:trPr>
          <w:trHeight w:val="210"/>
        </w:trPr>
        <w:tc>
          <w:tcPr>
            <w:tcW w:w="5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 w:rsidRPr="003B557B">
              <w:rPr>
                <w:sz w:val="20"/>
                <w:szCs w:val="20"/>
              </w:rPr>
              <w:t>1.</w:t>
            </w:r>
          </w:p>
        </w:tc>
        <w:tc>
          <w:tcPr>
            <w:tcW w:w="1581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 w:rsidRPr="003B557B">
              <w:rPr>
                <w:sz w:val="20"/>
                <w:szCs w:val="20"/>
              </w:rPr>
              <w:t>Администрация МО Будогощское городское поселение</w:t>
            </w:r>
            <w:r>
              <w:rPr>
                <w:sz w:val="20"/>
                <w:szCs w:val="20"/>
              </w:rPr>
              <w:t xml:space="preserve"> всего</w:t>
            </w:r>
          </w:p>
        </w:tc>
        <w:tc>
          <w:tcPr>
            <w:tcW w:w="14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</w:t>
            </w:r>
          </w:p>
        </w:tc>
        <w:tc>
          <w:tcPr>
            <w:tcW w:w="1320" w:type="dxa"/>
          </w:tcPr>
          <w:p w:rsidR="00185ABB" w:rsidRPr="003B557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1289,86</w:t>
            </w:r>
          </w:p>
        </w:tc>
        <w:tc>
          <w:tcPr>
            <w:tcW w:w="840" w:type="dxa"/>
          </w:tcPr>
          <w:p w:rsidR="00185ABB" w:rsidRPr="003B557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443,44</w:t>
            </w:r>
          </w:p>
        </w:tc>
        <w:tc>
          <w:tcPr>
            <w:tcW w:w="960" w:type="dxa"/>
          </w:tcPr>
          <w:p w:rsidR="00185ABB" w:rsidRPr="003B557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179,9</w:t>
            </w:r>
          </w:p>
        </w:tc>
        <w:tc>
          <w:tcPr>
            <w:tcW w:w="1080" w:type="dxa"/>
          </w:tcPr>
          <w:p w:rsidR="00185ABB" w:rsidRPr="003B557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227,98</w:t>
            </w:r>
          </w:p>
        </w:tc>
        <w:tc>
          <w:tcPr>
            <w:tcW w:w="1130" w:type="dxa"/>
          </w:tcPr>
          <w:p w:rsidR="00185ABB" w:rsidRPr="003B557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438,54</w:t>
            </w:r>
          </w:p>
        </w:tc>
      </w:tr>
      <w:tr w:rsidR="00185ABB" w:rsidRPr="003B557B" w:rsidTr="00DA2766">
        <w:trPr>
          <w:trHeight w:val="210"/>
        </w:trPr>
        <w:tc>
          <w:tcPr>
            <w:tcW w:w="540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581" w:type="dxa"/>
          </w:tcPr>
          <w:p w:rsidR="00185ABB" w:rsidRPr="003B557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Администрация</w:t>
            </w:r>
          </w:p>
        </w:tc>
        <w:tc>
          <w:tcPr>
            <w:tcW w:w="1440" w:type="dxa"/>
          </w:tcPr>
          <w:p w:rsidR="00185ABB" w:rsidRDefault="00B647BC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320" w:type="dxa"/>
          </w:tcPr>
          <w:p w:rsidR="00185ABB" w:rsidRDefault="00185ABB" w:rsidP="009E7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647BC">
              <w:rPr>
                <w:sz w:val="20"/>
                <w:szCs w:val="20"/>
              </w:rPr>
              <w:t>1,34</w:t>
            </w: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E765F">
              <w:rPr>
                <w:sz w:val="20"/>
                <w:szCs w:val="20"/>
              </w:rPr>
              <w:t>,67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E765F">
              <w:rPr>
                <w:sz w:val="20"/>
                <w:szCs w:val="20"/>
              </w:rPr>
              <w:t>,67</w:t>
            </w:r>
          </w:p>
        </w:tc>
      </w:tr>
      <w:tr w:rsidR="00185ABB" w:rsidRPr="003B557B" w:rsidTr="00DA2766">
        <w:trPr>
          <w:trHeight w:val="210"/>
        </w:trPr>
        <w:tc>
          <w:tcPr>
            <w:tcW w:w="5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581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 Среднее Село</w:t>
            </w:r>
          </w:p>
        </w:tc>
        <w:tc>
          <w:tcPr>
            <w:tcW w:w="14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</w:tc>
        <w:tc>
          <w:tcPr>
            <w:tcW w:w="132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</w:tr>
      <w:tr w:rsidR="00185ABB" w:rsidRPr="003B557B" w:rsidTr="00DA2766">
        <w:trPr>
          <w:trHeight w:val="210"/>
        </w:trPr>
        <w:tc>
          <w:tcPr>
            <w:tcW w:w="5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81" w:type="dxa"/>
          </w:tcPr>
          <w:p w:rsidR="00185ABB" w:rsidRDefault="00185ABB" w:rsidP="00B64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1440" w:type="dxa"/>
          </w:tcPr>
          <w:p w:rsidR="00185ABB" w:rsidRDefault="00B647BC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320" w:type="dxa"/>
          </w:tcPr>
          <w:p w:rsidR="00185ABB" w:rsidRDefault="00B647BC" w:rsidP="009E7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922,0</w:t>
            </w:r>
            <w:r w:rsidR="009E765F">
              <w:rPr>
                <w:sz w:val="20"/>
                <w:szCs w:val="20"/>
              </w:rPr>
              <w:t>3</w:t>
            </w:r>
          </w:p>
        </w:tc>
        <w:tc>
          <w:tcPr>
            <w:tcW w:w="840" w:type="dxa"/>
          </w:tcPr>
          <w:p w:rsidR="00185ABB" w:rsidRDefault="009E765F" w:rsidP="009E7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331,82</w:t>
            </w:r>
          </w:p>
        </w:tc>
        <w:tc>
          <w:tcPr>
            <w:tcW w:w="960" w:type="dxa"/>
          </w:tcPr>
          <w:p w:rsidR="00185AB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100,65</w:t>
            </w:r>
          </w:p>
        </w:tc>
        <w:tc>
          <w:tcPr>
            <w:tcW w:w="1080" w:type="dxa"/>
          </w:tcPr>
          <w:p w:rsidR="00185ABB" w:rsidRDefault="009E765F" w:rsidP="009E7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157,74</w:t>
            </w:r>
          </w:p>
        </w:tc>
        <w:tc>
          <w:tcPr>
            <w:tcW w:w="1130" w:type="dxa"/>
          </w:tcPr>
          <w:p w:rsidR="00185AB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331,82</w:t>
            </w:r>
          </w:p>
        </w:tc>
      </w:tr>
      <w:tr w:rsidR="00185ABB" w:rsidRPr="003B557B" w:rsidTr="00DA2766">
        <w:trPr>
          <w:trHeight w:val="210"/>
        </w:trPr>
        <w:tc>
          <w:tcPr>
            <w:tcW w:w="540" w:type="dxa"/>
          </w:tcPr>
          <w:p w:rsidR="00185ABB" w:rsidRPr="00B24B1D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культуры и клубы</w:t>
            </w:r>
          </w:p>
        </w:tc>
        <w:tc>
          <w:tcPr>
            <w:tcW w:w="14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248,1</w:t>
            </w:r>
          </w:p>
        </w:tc>
        <w:tc>
          <w:tcPr>
            <w:tcW w:w="1320" w:type="dxa"/>
          </w:tcPr>
          <w:p w:rsidR="00185ABB" w:rsidRDefault="00B647BC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298,</w:t>
            </w:r>
            <w:r w:rsidR="009E765F">
              <w:rPr>
                <w:sz w:val="20"/>
                <w:szCs w:val="20"/>
              </w:rPr>
              <w:t>59</w:t>
            </w: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84,65</w:t>
            </w:r>
          </w:p>
        </w:tc>
        <w:tc>
          <w:tcPr>
            <w:tcW w:w="960" w:type="dxa"/>
          </w:tcPr>
          <w:p w:rsidR="00185AB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65,25</w:t>
            </w:r>
          </w:p>
        </w:tc>
        <w:tc>
          <w:tcPr>
            <w:tcW w:w="1080" w:type="dxa"/>
          </w:tcPr>
          <w:p w:rsidR="00185ABB" w:rsidRDefault="009E765F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65,24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83,45</w:t>
            </w:r>
          </w:p>
        </w:tc>
      </w:tr>
    </w:tbl>
    <w:p w:rsidR="00185ABB" w:rsidRDefault="00185ABB" w:rsidP="00185ABB">
      <w:pPr>
        <w:jc w:val="right"/>
      </w:pPr>
    </w:p>
    <w:p w:rsidR="00450FFD" w:rsidRDefault="00450FFD" w:rsidP="00185ABB">
      <w:pPr>
        <w:jc w:val="right"/>
      </w:pPr>
    </w:p>
    <w:p w:rsidR="00185ABB" w:rsidRDefault="00185ABB" w:rsidP="00185ABB">
      <w:pPr>
        <w:jc w:val="right"/>
      </w:pPr>
      <w:r>
        <w:t>Приложение 3</w:t>
      </w:r>
    </w:p>
    <w:p w:rsidR="00185ABB" w:rsidRDefault="00185ABB" w:rsidP="00185ABB">
      <w:pPr>
        <w:jc w:val="right"/>
      </w:pPr>
      <w:r>
        <w:t xml:space="preserve">к Постановлению </w:t>
      </w:r>
    </w:p>
    <w:p w:rsidR="00185ABB" w:rsidRDefault="00185ABB" w:rsidP="00185ABB">
      <w:pPr>
        <w:jc w:val="right"/>
      </w:pPr>
      <w:r>
        <w:t xml:space="preserve">от </w:t>
      </w:r>
      <w:r w:rsidR="00433851">
        <w:t>3</w:t>
      </w:r>
      <w:r w:rsidR="00450FFD">
        <w:t>0</w:t>
      </w:r>
      <w:r w:rsidR="00433851">
        <w:t xml:space="preserve"> </w:t>
      </w:r>
      <w:r w:rsidR="00450FFD">
        <w:t>дека</w:t>
      </w:r>
      <w:r w:rsidR="00433851">
        <w:t>бря 201</w:t>
      </w:r>
      <w:r w:rsidR="00450FFD">
        <w:t>6 г №1</w:t>
      </w:r>
      <w:r>
        <w:t>7</w:t>
      </w:r>
      <w:r w:rsidR="00450FFD">
        <w:t>2</w:t>
      </w:r>
    </w:p>
    <w:p w:rsidR="00185ABB" w:rsidRDefault="00185ABB" w:rsidP="00185ABB">
      <w:pPr>
        <w:jc w:val="right"/>
      </w:pPr>
    </w:p>
    <w:p w:rsidR="00185ABB" w:rsidRDefault="00185ABB" w:rsidP="00185ABB">
      <w:pPr>
        <w:jc w:val="center"/>
      </w:pPr>
      <w:r>
        <w:t>Лимиты потребления электроэнергии на 20</w:t>
      </w:r>
      <w:r w:rsidR="00433851">
        <w:t>1</w:t>
      </w:r>
      <w:r w:rsidR="00450FFD">
        <w:t>7</w:t>
      </w:r>
      <w:r>
        <w:t xml:space="preserve"> год для предприятия, финансируем</w:t>
      </w:r>
      <w:r w:rsidR="00450FFD">
        <w:t>ого</w:t>
      </w:r>
      <w:r>
        <w:t xml:space="preserve"> из бюджета поселения</w:t>
      </w:r>
    </w:p>
    <w:p w:rsidR="00185ABB" w:rsidRDefault="00185ABB" w:rsidP="00185ABB">
      <w:pPr>
        <w:jc w:val="center"/>
      </w:pPr>
      <w:r>
        <w:t>(тыс. кВт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.)</w:t>
      </w:r>
    </w:p>
    <w:tbl>
      <w:tblPr>
        <w:tblStyle w:val="a3"/>
        <w:tblW w:w="0" w:type="auto"/>
        <w:tblLook w:val="01E0"/>
      </w:tblPr>
      <w:tblGrid>
        <w:gridCol w:w="540"/>
        <w:gridCol w:w="1581"/>
        <w:gridCol w:w="1440"/>
        <w:gridCol w:w="1320"/>
        <w:gridCol w:w="840"/>
        <w:gridCol w:w="960"/>
        <w:gridCol w:w="1080"/>
        <w:gridCol w:w="1130"/>
      </w:tblGrid>
      <w:tr w:rsidR="00185ABB" w:rsidTr="00DA2766">
        <w:trPr>
          <w:trHeight w:val="330"/>
        </w:trPr>
        <w:tc>
          <w:tcPr>
            <w:tcW w:w="540" w:type="dxa"/>
            <w:vMerge w:val="restart"/>
          </w:tcPr>
          <w:p w:rsidR="00185ABB" w:rsidRDefault="00185ABB" w:rsidP="00DA276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81" w:type="dxa"/>
            <w:vMerge w:val="restart"/>
          </w:tcPr>
          <w:p w:rsidR="00185ABB" w:rsidRDefault="00185ABB" w:rsidP="00DA2766">
            <w:pPr>
              <w:jc w:val="center"/>
            </w:pPr>
            <w:r>
              <w:t>Учреждения</w:t>
            </w:r>
          </w:p>
        </w:tc>
        <w:tc>
          <w:tcPr>
            <w:tcW w:w="1440" w:type="dxa"/>
            <w:vMerge w:val="restart"/>
          </w:tcPr>
          <w:p w:rsidR="00185ABB" w:rsidRDefault="00185ABB" w:rsidP="00433851">
            <w:pPr>
              <w:jc w:val="center"/>
            </w:pPr>
            <w:r>
              <w:t>201</w:t>
            </w:r>
            <w:r w:rsidR="00450FFD">
              <w:t>6</w:t>
            </w:r>
            <w:r>
              <w:t xml:space="preserve"> г.</w:t>
            </w:r>
          </w:p>
        </w:tc>
        <w:tc>
          <w:tcPr>
            <w:tcW w:w="1320" w:type="dxa"/>
            <w:vMerge w:val="restart"/>
          </w:tcPr>
          <w:p w:rsidR="00185ABB" w:rsidRDefault="00185ABB" w:rsidP="00450FFD">
            <w:pPr>
              <w:jc w:val="center"/>
            </w:pPr>
            <w:r>
              <w:t xml:space="preserve"> Лимит на 201</w:t>
            </w:r>
            <w:r w:rsidR="00450FFD">
              <w:t>7</w:t>
            </w:r>
            <w:r>
              <w:t>г.</w:t>
            </w:r>
          </w:p>
        </w:tc>
        <w:tc>
          <w:tcPr>
            <w:tcW w:w="4010" w:type="dxa"/>
            <w:gridSpan w:val="4"/>
          </w:tcPr>
          <w:p w:rsidR="00185ABB" w:rsidRDefault="00185ABB" w:rsidP="00DA2766">
            <w:pPr>
              <w:jc w:val="center"/>
            </w:pPr>
            <w:r>
              <w:t>В т.ч. по кварталам</w:t>
            </w:r>
          </w:p>
        </w:tc>
      </w:tr>
      <w:tr w:rsidR="00185ABB" w:rsidTr="00DA2766">
        <w:trPr>
          <w:trHeight w:val="210"/>
        </w:trPr>
        <w:tc>
          <w:tcPr>
            <w:tcW w:w="5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581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44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1320" w:type="dxa"/>
            <w:vMerge/>
          </w:tcPr>
          <w:p w:rsidR="00185ABB" w:rsidRDefault="00185ABB" w:rsidP="00DA2766">
            <w:pPr>
              <w:jc w:val="center"/>
            </w:pPr>
          </w:p>
        </w:tc>
        <w:tc>
          <w:tcPr>
            <w:tcW w:w="840" w:type="dxa"/>
          </w:tcPr>
          <w:p w:rsidR="00185ABB" w:rsidRDefault="00185ABB" w:rsidP="00DA276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185ABB" w:rsidRDefault="00185ABB" w:rsidP="00DA2766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185ABB" w:rsidRDefault="00185ABB" w:rsidP="00DA2766">
            <w:pPr>
              <w:jc w:val="center"/>
            </w:pPr>
            <w:r>
              <w:t>3</w:t>
            </w:r>
          </w:p>
        </w:tc>
        <w:tc>
          <w:tcPr>
            <w:tcW w:w="1130" w:type="dxa"/>
          </w:tcPr>
          <w:p w:rsidR="00185ABB" w:rsidRDefault="00185ABB" w:rsidP="00DA2766">
            <w:pPr>
              <w:jc w:val="center"/>
            </w:pPr>
            <w:r>
              <w:t>4</w:t>
            </w:r>
          </w:p>
        </w:tc>
      </w:tr>
      <w:tr w:rsidR="00E615E8" w:rsidRPr="002845D0" w:rsidTr="00BA6E80">
        <w:trPr>
          <w:trHeight w:val="210"/>
        </w:trPr>
        <w:tc>
          <w:tcPr>
            <w:tcW w:w="54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81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 w:rsidRPr="002845D0">
              <w:rPr>
                <w:sz w:val="20"/>
                <w:szCs w:val="20"/>
              </w:rPr>
              <w:t>МП «ККП г.п. Будогощь»</w:t>
            </w:r>
          </w:p>
        </w:tc>
        <w:tc>
          <w:tcPr>
            <w:tcW w:w="144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132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84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</w:t>
            </w:r>
          </w:p>
        </w:tc>
        <w:tc>
          <w:tcPr>
            <w:tcW w:w="96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08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130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</w:tr>
      <w:tr w:rsidR="00E615E8" w:rsidRPr="002845D0" w:rsidTr="00BA6E80">
        <w:trPr>
          <w:trHeight w:val="210"/>
        </w:trPr>
        <w:tc>
          <w:tcPr>
            <w:tcW w:w="5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</w:tcPr>
          <w:p w:rsidR="00E615E8" w:rsidRPr="002845D0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собственные нужды</w:t>
            </w:r>
          </w:p>
        </w:tc>
        <w:tc>
          <w:tcPr>
            <w:tcW w:w="14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32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8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</w:t>
            </w:r>
          </w:p>
        </w:tc>
        <w:tc>
          <w:tcPr>
            <w:tcW w:w="96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</w:t>
            </w:r>
          </w:p>
        </w:tc>
        <w:tc>
          <w:tcPr>
            <w:tcW w:w="108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113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64,1</w:t>
            </w:r>
          </w:p>
        </w:tc>
      </w:tr>
      <w:tr w:rsidR="00E615E8" w:rsidRPr="002845D0" w:rsidTr="00BA6E80">
        <w:trPr>
          <w:trHeight w:val="210"/>
        </w:trPr>
        <w:tc>
          <w:tcPr>
            <w:tcW w:w="5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быта</w:t>
            </w:r>
          </w:p>
        </w:tc>
        <w:tc>
          <w:tcPr>
            <w:tcW w:w="14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32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4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6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108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</w:t>
            </w:r>
          </w:p>
        </w:tc>
        <w:tc>
          <w:tcPr>
            <w:tcW w:w="1130" w:type="dxa"/>
          </w:tcPr>
          <w:p w:rsidR="00E615E8" w:rsidRDefault="00E615E8" w:rsidP="00BA6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</w:tr>
    </w:tbl>
    <w:p w:rsidR="007E6227" w:rsidRDefault="007E6227" w:rsidP="00185ABB"/>
    <w:p w:rsidR="00E615E8" w:rsidRDefault="00E615E8" w:rsidP="00185ABB">
      <w:pPr>
        <w:jc w:val="right"/>
        <w:rPr>
          <w:sz w:val="20"/>
          <w:szCs w:val="20"/>
        </w:rPr>
      </w:pPr>
    </w:p>
    <w:p w:rsidR="00185ABB" w:rsidRPr="00F2314D" w:rsidRDefault="00185ABB" w:rsidP="00185ABB">
      <w:pPr>
        <w:jc w:val="right"/>
        <w:rPr>
          <w:sz w:val="20"/>
          <w:szCs w:val="20"/>
        </w:rPr>
      </w:pPr>
      <w:r w:rsidRPr="00F2314D">
        <w:rPr>
          <w:sz w:val="20"/>
          <w:szCs w:val="20"/>
        </w:rPr>
        <w:lastRenderedPageBreak/>
        <w:t>Приложение 4</w:t>
      </w:r>
    </w:p>
    <w:p w:rsidR="00185ABB" w:rsidRPr="00F2314D" w:rsidRDefault="00185ABB" w:rsidP="00185ABB">
      <w:pPr>
        <w:jc w:val="right"/>
        <w:rPr>
          <w:sz w:val="20"/>
          <w:szCs w:val="20"/>
        </w:rPr>
      </w:pPr>
      <w:r w:rsidRPr="00F2314D">
        <w:rPr>
          <w:sz w:val="20"/>
          <w:szCs w:val="20"/>
        </w:rPr>
        <w:t>к Постановлению</w:t>
      </w:r>
    </w:p>
    <w:p w:rsidR="00185ABB" w:rsidRDefault="00185ABB" w:rsidP="00185ABB">
      <w:pPr>
        <w:jc w:val="right"/>
      </w:pPr>
      <w:r>
        <w:t xml:space="preserve">от </w:t>
      </w:r>
      <w:r w:rsidR="00433851">
        <w:t>3</w:t>
      </w:r>
      <w:r w:rsidR="00450FFD">
        <w:t>0</w:t>
      </w:r>
      <w:r w:rsidR="00433851">
        <w:t xml:space="preserve"> </w:t>
      </w:r>
      <w:r w:rsidR="00450FFD">
        <w:t>дека</w:t>
      </w:r>
      <w:r w:rsidR="00433851">
        <w:t>бря 201</w:t>
      </w:r>
      <w:r w:rsidR="00450FFD">
        <w:t>6</w:t>
      </w:r>
      <w:r>
        <w:t xml:space="preserve"> г №</w:t>
      </w:r>
      <w:r w:rsidR="00450FFD">
        <w:t>1</w:t>
      </w:r>
      <w:r>
        <w:t>7</w:t>
      </w:r>
      <w:r w:rsidR="00450FFD">
        <w:t>2</w:t>
      </w:r>
    </w:p>
    <w:p w:rsidR="00185ABB" w:rsidRPr="00F2314D" w:rsidRDefault="00185ABB" w:rsidP="00185ABB">
      <w:pPr>
        <w:jc w:val="right"/>
        <w:rPr>
          <w:sz w:val="20"/>
          <w:szCs w:val="20"/>
        </w:rPr>
      </w:pPr>
    </w:p>
    <w:p w:rsidR="00185ABB" w:rsidRPr="00F2314D" w:rsidRDefault="00185ABB" w:rsidP="00185ABB">
      <w:pPr>
        <w:jc w:val="center"/>
        <w:rPr>
          <w:sz w:val="20"/>
          <w:szCs w:val="20"/>
        </w:rPr>
      </w:pPr>
      <w:r w:rsidRPr="00F2314D">
        <w:rPr>
          <w:sz w:val="20"/>
          <w:szCs w:val="20"/>
        </w:rPr>
        <w:t>Лимиты потребления холодной воды и стоков на 201</w:t>
      </w:r>
      <w:r w:rsidR="00450FFD">
        <w:rPr>
          <w:sz w:val="20"/>
          <w:szCs w:val="20"/>
        </w:rPr>
        <w:t>7</w:t>
      </w:r>
      <w:r w:rsidRPr="00F2314D">
        <w:rPr>
          <w:sz w:val="20"/>
          <w:szCs w:val="20"/>
        </w:rPr>
        <w:t xml:space="preserve"> год</w:t>
      </w:r>
    </w:p>
    <w:p w:rsidR="00185ABB" w:rsidRPr="00F2314D" w:rsidRDefault="00185ABB" w:rsidP="00185ABB">
      <w:pPr>
        <w:jc w:val="center"/>
        <w:rPr>
          <w:sz w:val="20"/>
          <w:szCs w:val="20"/>
        </w:rPr>
      </w:pPr>
      <w:r w:rsidRPr="00F2314D">
        <w:rPr>
          <w:sz w:val="20"/>
          <w:szCs w:val="20"/>
        </w:rPr>
        <w:t>(куб</w:t>
      </w:r>
      <w:proofErr w:type="gramStart"/>
      <w:r w:rsidRPr="00F2314D">
        <w:rPr>
          <w:sz w:val="20"/>
          <w:szCs w:val="20"/>
        </w:rPr>
        <w:t>.м</w:t>
      </w:r>
      <w:proofErr w:type="gramEnd"/>
      <w:r w:rsidRPr="00F2314D">
        <w:rPr>
          <w:sz w:val="20"/>
          <w:szCs w:val="20"/>
        </w:rPr>
        <w:t>)</w:t>
      </w:r>
    </w:p>
    <w:tbl>
      <w:tblPr>
        <w:tblStyle w:val="a3"/>
        <w:tblW w:w="10348" w:type="dxa"/>
        <w:tblInd w:w="-601" w:type="dxa"/>
        <w:tblLayout w:type="fixed"/>
        <w:tblLook w:val="01E0"/>
      </w:tblPr>
      <w:tblGrid>
        <w:gridCol w:w="392"/>
        <w:gridCol w:w="1276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  <w:gridCol w:w="743"/>
        <w:gridCol w:w="709"/>
        <w:gridCol w:w="708"/>
      </w:tblGrid>
      <w:tr w:rsidR="00185ABB" w:rsidRPr="00F2314D" w:rsidTr="00450FFD">
        <w:trPr>
          <w:trHeight w:val="330"/>
        </w:trPr>
        <w:tc>
          <w:tcPr>
            <w:tcW w:w="392" w:type="dxa"/>
            <w:vMerge w:val="restart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 xml:space="preserve">№ </w:t>
            </w:r>
            <w:proofErr w:type="gramStart"/>
            <w:r w:rsidRPr="00F2314D">
              <w:rPr>
                <w:sz w:val="20"/>
                <w:szCs w:val="20"/>
              </w:rPr>
              <w:t>п</w:t>
            </w:r>
            <w:proofErr w:type="gramEnd"/>
            <w:r w:rsidRPr="00F2314D">
              <w:rPr>
                <w:sz w:val="20"/>
                <w:szCs w:val="20"/>
              </w:rPr>
              <w:t>/п</w:t>
            </w:r>
          </w:p>
        </w:tc>
        <w:tc>
          <w:tcPr>
            <w:tcW w:w="1276" w:type="dxa"/>
            <w:vMerge w:val="restart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Учреждения</w:t>
            </w:r>
          </w:p>
        </w:tc>
        <w:tc>
          <w:tcPr>
            <w:tcW w:w="1417" w:type="dxa"/>
            <w:gridSpan w:val="2"/>
          </w:tcPr>
          <w:p w:rsidR="00185ABB" w:rsidRPr="00433851" w:rsidRDefault="00185ABB" w:rsidP="00450FFD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201</w:t>
            </w:r>
            <w:r w:rsidR="00450FF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</w:tcPr>
          <w:p w:rsidR="00185ABB" w:rsidRPr="00F2314D" w:rsidRDefault="00185ABB" w:rsidP="00450FFD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Лимит 20</w:t>
            </w:r>
            <w:r w:rsidR="00450FFD">
              <w:rPr>
                <w:sz w:val="20"/>
                <w:szCs w:val="20"/>
              </w:rPr>
              <w:t>17</w:t>
            </w:r>
            <w:r w:rsidRPr="00F2314D">
              <w:rPr>
                <w:sz w:val="20"/>
                <w:szCs w:val="20"/>
              </w:rPr>
              <w:t>год</w:t>
            </w:r>
          </w:p>
        </w:tc>
        <w:tc>
          <w:tcPr>
            <w:tcW w:w="1418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 квартал</w:t>
            </w:r>
          </w:p>
        </w:tc>
        <w:tc>
          <w:tcPr>
            <w:tcW w:w="1452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  <w:gridSpan w:val="2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 квартал</w:t>
            </w:r>
          </w:p>
        </w:tc>
      </w:tr>
      <w:tr w:rsidR="00185ABB" w:rsidRPr="00F2314D" w:rsidTr="00450FFD">
        <w:trPr>
          <w:trHeight w:val="210"/>
        </w:trPr>
        <w:tc>
          <w:tcPr>
            <w:tcW w:w="392" w:type="dxa"/>
            <w:vMerge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Вода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Стоки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Администрация МО Будогощское городское поселение, всего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387,2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387,2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97,3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97,3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96,3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96,3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В том числе Администрация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12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РДК г.п. Будогощь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337,2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337,2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84,3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84,3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84,3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84,3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0</w:t>
            </w:r>
          </w:p>
        </w:tc>
      </w:tr>
      <w:tr w:rsidR="00185ABB" w:rsidRPr="00F2314D" w:rsidTr="00450FFD">
        <w:tc>
          <w:tcPr>
            <w:tcW w:w="392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МП «ККП г.п. Будогощь» (</w:t>
            </w:r>
            <w:proofErr w:type="spellStart"/>
            <w:proofErr w:type="gramStart"/>
            <w:r w:rsidRPr="00F2314D">
              <w:rPr>
                <w:sz w:val="20"/>
                <w:szCs w:val="20"/>
              </w:rPr>
              <w:t>собств</w:t>
            </w:r>
            <w:proofErr w:type="spellEnd"/>
            <w:proofErr w:type="gramEnd"/>
            <w:r w:rsidRPr="00F2314D">
              <w:rPr>
                <w:sz w:val="20"/>
                <w:szCs w:val="20"/>
              </w:rPr>
              <w:t xml:space="preserve"> объекты)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3825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4074</w:t>
            </w:r>
          </w:p>
        </w:tc>
        <w:tc>
          <w:tcPr>
            <w:tcW w:w="851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3825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4074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923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728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1103</w:t>
            </w:r>
          </w:p>
        </w:tc>
        <w:tc>
          <w:tcPr>
            <w:tcW w:w="743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1074</w:t>
            </w:r>
          </w:p>
        </w:tc>
        <w:tc>
          <w:tcPr>
            <w:tcW w:w="709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1071</w:t>
            </w:r>
          </w:p>
        </w:tc>
        <w:tc>
          <w:tcPr>
            <w:tcW w:w="708" w:type="dxa"/>
          </w:tcPr>
          <w:p w:rsidR="00185ABB" w:rsidRPr="00F2314D" w:rsidRDefault="00185ABB" w:rsidP="00DA2766">
            <w:pPr>
              <w:jc w:val="center"/>
              <w:rPr>
                <w:sz w:val="20"/>
                <w:szCs w:val="20"/>
              </w:rPr>
            </w:pPr>
            <w:r w:rsidRPr="00F2314D">
              <w:rPr>
                <w:sz w:val="20"/>
                <w:szCs w:val="20"/>
              </w:rPr>
              <w:t>1000</w:t>
            </w:r>
          </w:p>
        </w:tc>
      </w:tr>
    </w:tbl>
    <w:p w:rsidR="00185ABB" w:rsidRPr="003B3FBD" w:rsidRDefault="00185ABB" w:rsidP="00185ABB">
      <w:pPr>
        <w:jc w:val="center"/>
      </w:pPr>
    </w:p>
    <w:p w:rsidR="00185ABB" w:rsidRDefault="00185ABB" w:rsidP="00185ABB"/>
    <w:sectPr w:rsidR="00185ABB" w:rsidSect="006A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5CE"/>
    <w:rsid w:val="000C315C"/>
    <w:rsid w:val="001225FF"/>
    <w:rsid w:val="00185ABB"/>
    <w:rsid w:val="00302615"/>
    <w:rsid w:val="00322238"/>
    <w:rsid w:val="00433851"/>
    <w:rsid w:val="00450FFD"/>
    <w:rsid w:val="00511B19"/>
    <w:rsid w:val="005938E2"/>
    <w:rsid w:val="006A533F"/>
    <w:rsid w:val="007E6227"/>
    <w:rsid w:val="008829C7"/>
    <w:rsid w:val="00962B6D"/>
    <w:rsid w:val="009E765F"/>
    <w:rsid w:val="00B647BC"/>
    <w:rsid w:val="00D3460A"/>
    <w:rsid w:val="00D635CE"/>
    <w:rsid w:val="00E615E8"/>
    <w:rsid w:val="00EE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5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5A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93BE9-342C-4182-B08C-87B4642C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8</cp:revision>
  <cp:lastPrinted>2014-09-23T11:08:00Z</cp:lastPrinted>
  <dcterms:created xsi:type="dcterms:W3CDTF">2017-02-07T07:21:00Z</dcterms:created>
  <dcterms:modified xsi:type="dcterms:W3CDTF">2017-03-24T07:51:00Z</dcterms:modified>
</cp:coreProperties>
</file>