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DB" w:rsidRPr="00992F0B" w:rsidRDefault="00324ADB" w:rsidP="00324ADB">
      <w:pPr>
        <w:jc w:val="center"/>
        <w:rPr>
          <w:b/>
        </w:rPr>
      </w:pPr>
      <w:bookmarkStart w:id="0" w:name="_GoBack"/>
      <w:bookmarkEnd w:id="0"/>
    </w:p>
    <w:p w:rsidR="00324ADB" w:rsidRDefault="00324ADB" w:rsidP="00324ADB">
      <w:pPr>
        <w:jc w:val="center"/>
        <w:rPr>
          <w:b/>
        </w:rPr>
      </w:pPr>
      <w:r>
        <w:rPr>
          <w:b/>
        </w:rPr>
        <w:t>АДМИНИСТРАЦИЯ</w:t>
      </w:r>
    </w:p>
    <w:p w:rsidR="00324ADB" w:rsidRPr="00992F0B" w:rsidRDefault="00324ADB" w:rsidP="00324ADB">
      <w:pPr>
        <w:jc w:val="center"/>
        <w:rPr>
          <w:b/>
        </w:rPr>
      </w:pPr>
      <w:r w:rsidRPr="00992F0B">
        <w:rPr>
          <w:b/>
        </w:rPr>
        <w:t>МУНИЦИПАЛЬНОГО  ОБРАЗОВАНИЯ</w:t>
      </w:r>
      <w:r w:rsidRPr="00992F0B">
        <w:rPr>
          <w:b/>
        </w:rPr>
        <w:br/>
        <w:t>БУДОГОЩСКОЕ  ГОРОДСКОЕ  ПОСЕЛЕНИЕ</w:t>
      </w:r>
      <w:r w:rsidRPr="00992F0B">
        <w:rPr>
          <w:b/>
        </w:rPr>
        <w:br/>
        <w:t>КИРИШСКОГО  МУНИЦИПАЛЬНОГО  РАЙОНА</w:t>
      </w:r>
    </w:p>
    <w:p w:rsidR="00324ADB" w:rsidRPr="00992F0B" w:rsidRDefault="00324ADB" w:rsidP="00324ADB">
      <w:pPr>
        <w:jc w:val="center"/>
        <w:rPr>
          <w:b/>
        </w:rPr>
      </w:pPr>
      <w:r w:rsidRPr="00992F0B">
        <w:rPr>
          <w:b/>
        </w:rPr>
        <w:t>ЛЕНИНГРАДСКОЙ  ОБЛАСТИ</w:t>
      </w:r>
    </w:p>
    <w:p w:rsidR="00324ADB" w:rsidRPr="00992F0B" w:rsidRDefault="00324ADB" w:rsidP="00324ADB">
      <w:pPr>
        <w:rPr>
          <w:b/>
          <w:bCs/>
        </w:rPr>
      </w:pPr>
    </w:p>
    <w:p w:rsidR="00324ADB" w:rsidRDefault="00324ADB" w:rsidP="00324ADB">
      <w:pPr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324ADB" w:rsidRDefault="00324ADB" w:rsidP="00324ADB">
      <w:pPr>
        <w:jc w:val="center"/>
        <w:rPr>
          <w:b/>
          <w:bCs/>
        </w:rPr>
      </w:pPr>
    </w:p>
    <w:p w:rsidR="00324ADB" w:rsidRDefault="00324ADB">
      <w:r>
        <w:t xml:space="preserve">От </w:t>
      </w:r>
      <w:r w:rsidR="00DA35EF">
        <w:t>28 марта 2022 года № 60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324ADB" w:rsidRPr="008F2F75" w:rsidTr="00EE4671">
        <w:trPr>
          <w:cantSplit/>
          <w:trHeight w:val="962"/>
        </w:trPr>
        <w:tc>
          <w:tcPr>
            <w:tcW w:w="4219" w:type="dxa"/>
          </w:tcPr>
          <w:p w:rsidR="00324ADB" w:rsidRDefault="00324ADB" w:rsidP="00EE46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</w:t>
            </w:r>
            <w:r w:rsidRPr="005E16A4">
              <w:rPr>
                <w:bCs/>
              </w:rPr>
              <w:t>форм</w:t>
            </w:r>
            <w:r>
              <w:rPr>
                <w:bCs/>
              </w:rPr>
              <w:t>ы</w:t>
            </w:r>
            <w:r w:rsidRPr="005E16A4">
              <w:rPr>
                <w:bCs/>
              </w:rPr>
              <w:t xml:space="preserve"> проверочного лис</w:t>
            </w:r>
            <w:r>
              <w:rPr>
                <w:bCs/>
              </w:rPr>
              <w:t>та</w:t>
            </w:r>
            <w:r w:rsidRPr="005E16A4">
              <w:rPr>
                <w:bCs/>
              </w:rPr>
              <w:t xml:space="preserve">, применяемого при осуществлении муниципального жилищного контроля в отношении юридических лиц и индивидуальных предпринимателей </w:t>
            </w:r>
          </w:p>
          <w:p w:rsidR="00324ADB" w:rsidRPr="008F2F75" w:rsidRDefault="00324ADB" w:rsidP="00EE4671">
            <w:pPr>
              <w:jc w:val="both"/>
            </w:pPr>
          </w:p>
        </w:tc>
      </w:tr>
    </w:tbl>
    <w:p w:rsidR="00324ADB" w:rsidRDefault="00324ADB" w:rsidP="00324ADB">
      <w:pPr>
        <w:tabs>
          <w:tab w:val="left" w:pos="0"/>
          <w:tab w:val="left" w:pos="900"/>
        </w:tabs>
        <w:ind w:firstLine="709"/>
        <w:jc w:val="both"/>
      </w:pPr>
      <w:proofErr w:type="gramStart"/>
      <w:r w:rsidRPr="005E16A4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</w:t>
      </w:r>
      <w:r>
        <w:t>ьства Российской Федерации от 27</w:t>
      </w:r>
      <w:r w:rsidRPr="005E16A4">
        <w:t xml:space="preserve"> </w:t>
      </w:r>
      <w:r>
        <w:t>октябр</w:t>
      </w:r>
      <w:r w:rsidRPr="005E16A4">
        <w:t>я 20</w:t>
      </w:r>
      <w:r>
        <w:t>21</w:t>
      </w:r>
      <w:r w:rsidRPr="005E16A4">
        <w:t xml:space="preserve"> года № 1</w:t>
      </w:r>
      <w:r>
        <w:t>844</w:t>
      </w:r>
      <w:r w:rsidRPr="005E16A4">
        <w:t xml:space="preserve"> «Об утверждении общих требований к разработке</w:t>
      </w:r>
      <w:r>
        <w:t>, содержанию, общественному осуждению проектов форм</w:t>
      </w:r>
      <w:r w:rsidRPr="005E16A4">
        <w:t xml:space="preserve"> проверочных листов</w:t>
      </w:r>
      <w:r>
        <w:t>, утверждению, применению, актуализации форм проверочных</w:t>
      </w:r>
      <w:proofErr w:type="gramEnd"/>
      <w:r>
        <w:t xml:space="preserve"> листов, а также </w:t>
      </w:r>
      <w:proofErr w:type="gramStart"/>
      <w:r>
        <w:t>случае</w:t>
      </w:r>
      <w:proofErr w:type="gramEnd"/>
      <w:r>
        <w:t xml:space="preserve"> обязательного применения проверочных листов</w:t>
      </w:r>
      <w:r w:rsidRPr="005E16A4">
        <w:t xml:space="preserve">», </w:t>
      </w:r>
      <w:r>
        <w:t>а</w:t>
      </w:r>
      <w:r w:rsidRPr="00DD307F">
        <w:t xml:space="preserve">дминистрация </w:t>
      </w:r>
      <w:r>
        <w:t xml:space="preserve">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</w:t>
      </w:r>
      <w:r w:rsidRPr="00DD307F">
        <w:t xml:space="preserve"> </w:t>
      </w:r>
    </w:p>
    <w:p w:rsidR="00324ADB" w:rsidRDefault="00324ADB" w:rsidP="00324ADB">
      <w:pPr>
        <w:tabs>
          <w:tab w:val="left" w:pos="0"/>
          <w:tab w:val="left" w:pos="900"/>
        </w:tabs>
        <w:ind w:firstLine="709"/>
        <w:jc w:val="both"/>
      </w:pPr>
    </w:p>
    <w:p w:rsidR="00324ADB" w:rsidRDefault="00324ADB" w:rsidP="00324ADB">
      <w:pPr>
        <w:tabs>
          <w:tab w:val="left" w:pos="0"/>
          <w:tab w:val="left" w:pos="900"/>
        </w:tabs>
        <w:ind w:firstLine="709"/>
        <w:jc w:val="both"/>
      </w:pPr>
      <w:r w:rsidRPr="00DD307F">
        <w:rPr>
          <w:b/>
        </w:rPr>
        <w:t>ПОСТАНОВЛЯЕТ</w:t>
      </w:r>
      <w:r w:rsidRPr="00DD307F">
        <w:t>:</w:t>
      </w:r>
    </w:p>
    <w:p w:rsidR="00324ADB" w:rsidRPr="00DD307F" w:rsidRDefault="00324ADB" w:rsidP="00324ADB">
      <w:pPr>
        <w:tabs>
          <w:tab w:val="left" w:pos="0"/>
          <w:tab w:val="left" w:pos="900"/>
        </w:tabs>
        <w:ind w:firstLine="709"/>
        <w:jc w:val="both"/>
      </w:pPr>
    </w:p>
    <w:p w:rsidR="00324ADB" w:rsidRPr="00324ADB" w:rsidRDefault="00324ADB" w:rsidP="00324ADB">
      <w:pPr>
        <w:pStyle w:val="aff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24ADB">
        <w:rPr>
          <w:rFonts w:ascii="Times New Roman" w:hAnsi="Times New Roman"/>
          <w:sz w:val="24"/>
          <w:szCs w:val="24"/>
        </w:rPr>
        <w:t>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(прилагается).</w:t>
      </w:r>
    </w:p>
    <w:p w:rsidR="00324ADB" w:rsidRPr="00324ADB" w:rsidRDefault="00324ADB" w:rsidP="00324ADB">
      <w:pPr>
        <w:pStyle w:val="aff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24ADB">
        <w:rPr>
          <w:rFonts w:ascii="Times New Roman" w:hAnsi="Times New Roman"/>
          <w:sz w:val="24"/>
          <w:szCs w:val="24"/>
        </w:rPr>
        <w:t>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324ADB" w:rsidRPr="00324ADB" w:rsidRDefault="00324ADB" w:rsidP="00324ADB">
      <w:pPr>
        <w:pStyle w:val="aff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4ADB">
        <w:rPr>
          <w:rFonts w:ascii="Times New Roman" w:hAnsi="Times New Roman"/>
          <w:sz w:val="24"/>
          <w:szCs w:val="24"/>
        </w:rPr>
        <w:t xml:space="preserve">Специалисту 1 категории Н.С. </w:t>
      </w:r>
      <w:proofErr w:type="spellStart"/>
      <w:r w:rsidRPr="00324ADB">
        <w:rPr>
          <w:rFonts w:ascii="Times New Roman" w:hAnsi="Times New Roman"/>
          <w:sz w:val="24"/>
          <w:szCs w:val="24"/>
        </w:rPr>
        <w:t>Павлюк</w:t>
      </w:r>
      <w:proofErr w:type="spellEnd"/>
      <w:r w:rsidRPr="00324ADB">
        <w:rPr>
          <w:rFonts w:ascii="Times New Roman" w:hAnsi="Times New Roman"/>
          <w:sz w:val="24"/>
          <w:szCs w:val="24"/>
        </w:rPr>
        <w:t xml:space="preserve"> опубликовать настоящее постановление в газете «</w:t>
      </w:r>
      <w:proofErr w:type="spellStart"/>
      <w:r w:rsidRPr="00324ADB">
        <w:rPr>
          <w:rFonts w:ascii="Times New Roman" w:hAnsi="Times New Roman"/>
          <w:sz w:val="24"/>
          <w:szCs w:val="24"/>
        </w:rPr>
        <w:t>Будогощский</w:t>
      </w:r>
      <w:proofErr w:type="spellEnd"/>
      <w:r w:rsidRPr="00324ADB">
        <w:rPr>
          <w:rFonts w:ascii="Times New Roman" w:hAnsi="Times New Roman"/>
          <w:sz w:val="24"/>
          <w:szCs w:val="24"/>
        </w:rPr>
        <w:t xml:space="preserve"> вестник» (без приложений к нему),  а также разместить на официальном сайте администрации </w:t>
      </w:r>
      <w:proofErr w:type="spellStart"/>
      <w:r w:rsidRPr="00324ADB">
        <w:rPr>
          <w:rFonts w:ascii="Times New Roman" w:hAnsi="Times New Roman"/>
          <w:sz w:val="24"/>
          <w:szCs w:val="24"/>
        </w:rPr>
        <w:t>Будогощского</w:t>
      </w:r>
      <w:proofErr w:type="spellEnd"/>
      <w:r w:rsidRPr="00324ADB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24ADB" w:rsidRPr="00324ADB" w:rsidRDefault="00324ADB" w:rsidP="00324ADB">
      <w:pPr>
        <w:pStyle w:val="aff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A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24ADB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Брагина А.В.</w:t>
      </w:r>
    </w:p>
    <w:p w:rsidR="00324ADB" w:rsidRPr="00C212C8" w:rsidRDefault="00324ADB" w:rsidP="00324ADB">
      <w:pPr>
        <w:pStyle w:val="aff"/>
        <w:numPr>
          <w:ilvl w:val="0"/>
          <w:numId w:val="25"/>
        </w:numPr>
        <w:tabs>
          <w:tab w:val="left" w:pos="0"/>
        </w:tabs>
        <w:ind w:left="426"/>
        <w:jc w:val="both"/>
      </w:pPr>
      <w:r w:rsidRPr="00324ADB">
        <w:rPr>
          <w:rFonts w:ascii="Times New Roman" w:hAnsi="Times New Roman"/>
          <w:sz w:val="24"/>
          <w:szCs w:val="24"/>
        </w:rPr>
        <w:t>Настоящее постановление вступает после его официального опубликования</w:t>
      </w:r>
      <w:r w:rsidRPr="00C212C8">
        <w:t>.</w:t>
      </w:r>
    </w:p>
    <w:p w:rsidR="00324ADB" w:rsidRPr="00C212C8" w:rsidRDefault="00324ADB" w:rsidP="00324ADB">
      <w:pPr>
        <w:tabs>
          <w:tab w:val="left" w:pos="0"/>
        </w:tabs>
        <w:ind w:left="1069"/>
        <w:jc w:val="both"/>
      </w:pPr>
    </w:p>
    <w:p w:rsidR="00324ADB" w:rsidRPr="00C212C8" w:rsidRDefault="00324ADB" w:rsidP="00324ADB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 w:rsidRPr="00C212C8">
        <w:t xml:space="preserve">Глава администрации                                                                                      И.Е. </w:t>
      </w:r>
      <w:proofErr w:type="spellStart"/>
      <w:r w:rsidRPr="00C212C8">
        <w:t>Резинкин</w:t>
      </w:r>
      <w:proofErr w:type="spellEnd"/>
      <w:r w:rsidRPr="00C212C8">
        <w:t xml:space="preserve">   </w:t>
      </w:r>
      <w:r w:rsidRPr="00C212C8">
        <w:rPr>
          <w:sz w:val="22"/>
          <w:szCs w:val="22"/>
        </w:rPr>
        <w:t xml:space="preserve">                                </w:t>
      </w:r>
    </w:p>
    <w:p w:rsidR="00324ADB" w:rsidRPr="00DD307F" w:rsidRDefault="00324ADB" w:rsidP="00324ADB">
      <w:pPr>
        <w:ind w:left="907" w:hanging="907"/>
        <w:jc w:val="both"/>
      </w:pPr>
    </w:p>
    <w:p w:rsidR="00324ADB" w:rsidRPr="00847FB8" w:rsidRDefault="00324ADB" w:rsidP="00324ADB">
      <w:pPr>
        <w:jc w:val="both"/>
        <w:rPr>
          <w:sz w:val="16"/>
          <w:szCs w:val="16"/>
        </w:rPr>
      </w:pPr>
      <w:r w:rsidRPr="00847FB8">
        <w:rPr>
          <w:sz w:val="16"/>
          <w:szCs w:val="16"/>
        </w:rPr>
        <w:t>Разослано: в дело, Брагину А.В,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Кобытеаой</w:t>
      </w:r>
      <w:proofErr w:type="spellEnd"/>
      <w:r>
        <w:rPr>
          <w:sz w:val="16"/>
          <w:szCs w:val="16"/>
        </w:rPr>
        <w:t xml:space="preserve"> Е.К., </w:t>
      </w:r>
      <w:r w:rsidRPr="00847FB8">
        <w:rPr>
          <w:sz w:val="16"/>
          <w:szCs w:val="16"/>
        </w:rPr>
        <w:t xml:space="preserve"> АКМР, прокуратура</w:t>
      </w:r>
    </w:p>
    <w:p w:rsidR="00324ADB" w:rsidRPr="00847FB8" w:rsidRDefault="00324ADB" w:rsidP="00324ADB">
      <w:pPr>
        <w:jc w:val="both"/>
        <w:rPr>
          <w:sz w:val="16"/>
          <w:szCs w:val="16"/>
        </w:rPr>
      </w:pPr>
    </w:p>
    <w:p w:rsidR="00324ADB" w:rsidRDefault="00324ADB" w:rsidP="00324ADB">
      <w:pPr>
        <w:jc w:val="both"/>
        <w:rPr>
          <w:sz w:val="16"/>
          <w:szCs w:val="16"/>
        </w:rPr>
      </w:pPr>
      <w:r w:rsidRPr="00847FB8">
        <w:rPr>
          <w:sz w:val="16"/>
          <w:szCs w:val="16"/>
        </w:rPr>
        <w:t xml:space="preserve">Н.С. </w:t>
      </w:r>
      <w:proofErr w:type="spellStart"/>
      <w:r w:rsidRPr="00847FB8">
        <w:rPr>
          <w:sz w:val="16"/>
          <w:szCs w:val="16"/>
        </w:rPr>
        <w:t>Павлюк</w:t>
      </w:r>
      <w:proofErr w:type="spellEnd"/>
      <w:r w:rsidRPr="00847FB8">
        <w:rPr>
          <w:sz w:val="16"/>
          <w:szCs w:val="16"/>
        </w:rPr>
        <w:t xml:space="preserve"> </w:t>
      </w:r>
    </w:p>
    <w:p w:rsidR="00DA35EF" w:rsidRPr="00847FB8" w:rsidRDefault="00DA35EF" w:rsidP="00324ADB">
      <w:pPr>
        <w:jc w:val="both"/>
        <w:rPr>
          <w:sz w:val="16"/>
          <w:szCs w:val="16"/>
        </w:rPr>
      </w:pPr>
    </w:p>
    <w:p w:rsidR="00324ADB" w:rsidRPr="005E16A4" w:rsidRDefault="00324ADB" w:rsidP="00324ADB">
      <w:pPr>
        <w:shd w:val="clear" w:color="auto" w:fill="FFFFFF"/>
        <w:tabs>
          <w:tab w:val="left" w:pos="5501"/>
          <w:tab w:val="left" w:pos="7334"/>
        </w:tabs>
        <w:spacing w:line="317" w:lineRule="exact"/>
        <w:jc w:val="right"/>
        <w:rPr>
          <w:rFonts w:eastAsia="Calibri"/>
        </w:rPr>
      </w:pPr>
      <w:r w:rsidRPr="005E16A4">
        <w:rPr>
          <w:rFonts w:eastAsia="Calibri"/>
          <w:iCs/>
          <w:color w:val="000000"/>
        </w:rPr>
        <w:t xml:space="preserve">                                                                                                                   Приложение</w:t>
      </w:r>
    </w:p>
    <w:p w:rsidR="00324ADB" w:rsidRDefault="00324ADB" w:rsidP="00324ADB">
      <w:pPr>
        <w:jc w:val="right"/>
        <w:rPr>
          <w:rFonts w:eastAsia="Calibri"/>
        </w:rPr>
      </w:pPr>
      <w:r w:rsidRPr="005E16A4">
        <w:rPr>
          <w:rFonts w:eastAsia="Calibri"/>
        </w:rPr>
        <w:t xml:space="preserve">                                                </w:t>
      </w:r>
      <w:r>
        <w:rPr>
          <w:rFonts w:eastAsia="Calibri"/>
        </w:rPr>
        <w:t xml:space="preserve">                               </w:t>
      </w:r>
      <w:r w:rsidRPr="005E16A4">
        <w:rPr>
          <w:rFonts w:eastAsia="Calibri"/>
        </w:rPr>
        <w:t>к постановлению администрации</w:t>
      </w:r>
    </w:p>
    <w:p w:rsidR="00324ADB" w:rsidRDefault="00324ADB" w:rsidP="00324ADB">
      <w:pPr>
        <w:jc w:val="right"/>
        <w:rPr>
          <w:rFonts w:eastAsia="Calibri"/>
        </w:rPr>
      </w:pPr>
      <w:r>
        <w:rPr>
          <w:rFonts w:eastAsia="Calibri"/>
        </w:rPr>
        <w:t xml:space="preserve">муниципального образования </w:t>
      </w:r>
    </w:p>
    <w:p w:rsidR="00324ADB" w:rsidRPr="005E16A4" w:rsidRDefault="00324ADB" w:rsidP="00324ADB">
      <w:pPr>
        <w:jc w:val="right"/>
        <w:rPr>
          <w:rFonts w:eastAsia="Calibri"/>
        </w:rPr>
      </w:pPr>
      <w:proofErr w:type="spellStart"/>
      <w:r>
        <w:rPr>
          <w:rFonts w:eastAsia="Calibri"/>
        </w:rPr>
        <w:lastRenderedPageBreak/>
        <w:t>Будогощское</w:t>
      </w:r>
      <w:proofErr w:type="spellEnd"/>
      <w:r>
        <w:rPr>
          <w:rFonts w:eastAsia="Calibri"/>
        </w:rPr>
        <w:t xml:space="preserve"> городское поселение</w:t>
      </w:r>
    </w:p>
    <w:p w:rsidR="00324ADB" w:rsidRPr="005E16A4" w:rsidRDefault="00324ADB" w:rsidP="00324ADB">
      <w:pPr>
        <w:jc w:val="right"/>
        <w:rPr>
          <w:rFonts w:eastAsia="Calibri"/>
        </w:rPr>
      </w:pPr>
      <w:r w:rsidRPr="005E16A4">
        <w:rPr>
          <w:rFonts w:eastAsia="Calibri"/>
        </w:rPr>
        <w:t xml:space="preserve">                                                          </w:t>
      </w:r>
      <w:r>
        <w:rPr>
          <w:rFonts w:eastAsia="Calibri"/>
        </w:rPr>
        <w:t xml:space="preserve">                            </w:t>
      </w:r>
      <w:proofErr w:type="spellStart"/>
      <w:r>
        <w:rPr>
          <w:rFonts w:eastAsia="Calibri"/>
        </w:rPr>
        <w:t>Киришского</w:t>
      </w:r>
      <w:proofErr w:type="spellEnd"/>
      <w:r w:rsidRPr="005E16A4">
        <w:rPr>
          <w:rFonts w:eastAsia="Calibri"/>
        </w:rPr>
        <w:t xml:space="preserve"> муниципального района</w:t>
      </w:r>
    </w:p>
    <w:p w:rsidR="00324ADB" w:rsidRPr="005E16A4" w:rsidRDefault="00324ADB" w:rsidP="00324ADB">
      <w:pPr>
        <w:jc w:val="right"/>
        <w:rPr>
          <w:rFonts w:eastAsia="Calibri"/>
        </w:rPr>
      </w:pPr>
      <w:r w:rsidRPr="005E16A4">
        <w:rPr>
          <w:rFonts w:eastAsia="Calibri"/>
        </w:rPr>
        <w:t xml:space="preserve">                                   </w:t>
      </w:r>
      <w:r>
        <w:rPr>
          <w:rFonts w:eastAsia="Calibri"/>
        </w:rPr>
        <w:t xml:space="preserve">                           </w:t>
      </w:r>
      <w:r w:rsidRPr="005E16A4">
        <w:rPr>
          <w:rFonts w:eastAsia="Calibri"/>
        </w:rPr>
        <w:t xml:space="preserve"> Ленинградской области</w:t>
      </w:r>
    </w:p>
    <w:p w:rsidR="00324ADB" w:rsidRPr="005E16A4" w:rsidRDefault="00324ADB" w:rsidP="00324ADB">
      <w:pPr>
        <w:jc w:val="right"/>
        <w:rPr>
          <w:rFonts w:eastAsia="Calibri"/>
        </w:rPr>
      </w:pPr>
      <w:r w:rsidRPr="005E16A4">
        <w:rPr>
          <w:rFonts w:eastAsia="Calibri"/>
        </w:rPr>
        <w:t>№_</w:t>
      </w:r>
      <w:r w:rsidR="00DA35EF">
        <w:rPr>
          <w:rFonts w:eastAsia="Calibri"/>
        </w:rPr>
        <w:t>60</w:t>
      </w:r>
      <w:r w:rsidRPr="005E16A4">
        <w:rPr>
          <w:rFonts w:eastAsia="Calibri"/>
        </w:rPr>
        <w:t xml:space="preserve">__ от </w:t>
      </w:r>
      <w:r w:rsidR="00DA35EF">
        <w:rPr>
          <w:rFonts w:eastAsia="Calibri"/>
        </w:rPr>
        <w:t>28.03.2022</w:t>
      </w:r>
    </w:p>
    <w:p w:rsidR="00324ADB" w:rsidRPr="005E16A4" w:rsidRDefault="00324ADB" w:rsidP="00324ADB">
      <w:pPr>
        <w:jc w:val="right"/>
        <w:rPr>
          <w:b/>
          <w:bCs/>
        </w:rPr>
      </w:pPr>
    </w:p>
    <w:p w:rsidR="00324ADB" w:rsidRPr="00147617" w:rsidRDefault="00324ADB" w:rsidP="00324ADB">
      <w:pPr>
        <w:jc w:val="right"/>
        <w:rPr>
          <w:b/>
          <w:bCs/>
          <w:szCs w:val="28"/>
        </w:rPr>
      </w:pPr>
      <w:r>
        <w:rPr>
          <w:b/>
          <w:bCs/>
          <w:szCs w:val="28"/>
          <w:lang w:val="en-US"/>
        </w:rPr>
        <w:t>QR</w:t>
      </w:r>
      <w:r>
        <w:rPr>
          <w:b/>
          <w:bCs/>
          <w:szCs w:val="28"/>
        </w:rPr>
        <w:t>-код</w:t>
      </w:r>
    </w:p>
    <w:p w:rsidR="00324ADB" w:rsidRPr="005E16A4" w:rsidRDefault="00324ADB" w:rsidP="00324ADB">
      <w:pPr>
        <w:jc w:val="center"/>
        <w:rPr>
          <w:b/>
          <w:bCs/>
        </w:rPr>
      </w:pPr>
      <w:r w:rsidRPr="005E16A4">
        <w:rPr>
          <w:b/>
          <w:bCs/>
        </w:rPr>
        <w:t>Форма</w:t>
      </w:r>
    </w:p>
    <w:p w:rsidR="00324ADB" w:rsidRPr="005E16A4" w:rsidRDefault="00324ADB" w:rsidP="00324ADB">
      <w:pPr>
        <w:jc w:val="center"/>
        <w:rPr>
          <w:b/>
          <w:bCs/>
        </w:rPr>
      </w:pPr>
      <w:r w:rsidRPr="005E16A4">
        <w:rPr>
          <w:b/>
          <w:bCs/>
        </w:rPr>
        <w:t>проверочного лис</w:t>
      </w:r>
      <w:r>
        <w:rPr>
          <w:b/>
          <w:bCs/>
        </w:rPr>
        <w:t>та</w:t>
      </w:r>
      <w:r w:rsidRPr="005E16A4">
        <w:rPr>
          <w:b/>
          <w:bCs/>
        </w:rPr>
        <w:t>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452AF9">
        <w:t>__________________</w:t>
      </w:r>
      <w:r>
        <w:t>___________</w:t>
      </w:r>
      <w:r w:rsidRPr="005E16A4">
        <w:t xml:space="preserve">                                       </w:t>
      </w:r>
      <w:r>
        <w:t xml:space="preserve">          </w:t>
      </w:r>
      <w:r w:rsidRPr="005E16A4">
        <w:t xml:space="preserve"> «__» __________ 20 __ г.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 xml:space="preserve">(место проведения плановой проверки)                                  </w:t>
      </w:r>
      <w:r>
        <w:t xml:space="preserve">                     </w:t>
      </w:r>
      <w:r w:rsidRPr="005E16A4">
        <w:t xml:space="preserve"> (дата заполнения листа)                                                                                </w:t>
      </w:r>
      <w:r>
        <w:t xml:space="preserve">                         </w:t>
      </w:r>
      <w:r w:rsidRPr="005E16A4">
        <w:t xml:space="preserve">   «__» час</w:t>
      </w:r>
      <w:proofErr w:type="gramStart"/>
      <w:r w:rsidRPr="005E16A4">
        <w:t>.</w:t>
      </w:r>
      <w:proofErr w:type="gramEnd"/>
      <w:r w:rsidRPr="005E16A4">
        <w:t xml:space="preserve"> «__» </w:t>
      </w:r>
      <w:proofErr w:type="gramStart"/>
      <w:r w:rsidRPr="005E16A4">
        <w:t>м</w:t>
      </w:r>
      <w:proofErr w:type="gramEnd"/>
      <w:r w:rsidRPr="005E16A4">
        <w:t>ин.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 </w:t>
      </w:r>
      <w:r>
        <w:t xml:space="preserve">                 </w:t>
      </w:r>
      <w:r w:rsidRPr="005E16A4">
        <w:t xml:space="preserve"> (время заполнения листа)</w:t>
      </w:r>
    </w:p>
    <w:p w:rsidR="00324ADB" w:rsidRPr="005E16A4" w:rsidRDefault="00324ADB" w:rsidP="00324ADB">
      <w:pPr>
        <w:widowControl w:val="0"/>
        <w:autoSpaceDE w:val="0"/>
        <w:autoSpaceDN w:val="0"/>
        <w:jc w:val="center"/>
      </w:pPr>
      <w:r w:rsidRPr="005E16A4">
        <w:t>ПРОВЕРОЧНЫЙ ЛИСТ</w:t>
      </w:r>
    </w:p>
    <w:p w:rsidR="00324ADB" w:rsidRPr="005E16A4" w:rsidRDefault="00324ADB" w:rsidP="00324ADB">
      <w:pPr>
        <w:widowControl w:val="0"/>
        <w:autoSpaceDE w:val="0"/>
        <w:autoSpaceDN w:val="0"/>
        <w:jc w:val="center"/>
      </w:pPr>
      <w:r w:rsidRPr="005E16A4">
        <w:t>органа муниципального жили</w:t>
      </w:r>
      <w:r>
        <w:t xml:space="preserve">щного контроля 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 xml:space="preserve">     ___________________________________________</w:t>
      </w:r>
      <w:r>
        <w:t>______________________________</w:t>
      </w:r>
      <w:r w:rsidRPr="005E16A4">
        <w:t>__</w:t>
      </w:r>
    </w:p>
    <w:p w:rsidR="00324ADB" w:rsidRPr="005E16A4" w:rsidRDefault="00324ADB" w:rsidP="00324ADB">
      <w:pPr>
        <w:widowControl w:val="0"/>
        <w:autoSpaceDE w:val="0"/>
        <w:autoSpaceDN w:val="0"/>
        <w:jc w:val="center"/>
      </w:pPr>
      <w:r w:rsidRPr="005E16A4">
        <w:t xml:space="preserve">(наименование </w:t>
      </w:r>
      <w:r>
        <w:t xml:space="preserve">контрольного (надзорного) </w:t>
      </w:r>
      <w:r w:rsidRPr="005E16A4">
        <w:t>органа муниципального жилищного контроля)</w:t>
      </w:r>
    </w:p>
    <w:p w:rsidR="00324ADB" w:rsidRDefault="00324ADB" w:rsidP="00324ADB">
      <w:pPr>
        <w:widowControl w:val="0"/>
        <w:autoSpaceDE w:val="0"/>
        <w:autoSpaceDN w:val="0"/>
        <w:jc w:val="both"/>
      </w:pPr>
      <w:r w:rsidRPr="005E16A4">
        <w:t xml:space="preserve">В соответствии </w:t>
      </w:r>
      <w:proofErr w:type="gramStart"/>
      <w:r w:rsidRPr="005E16A4">
        <w:t>с</w:t>
      </w:r>
      <w:proofErr w:type="gramEnd"/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 xml:space="preserve"> _______________________________________________________________</w:t>
      </w:r>
      <w:r>
        <w:t>___________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 xml:space="preserve">        </w:t>
      </w:r>
      <w:r>
        <w:t xml:space="preserve">             </w:t>
      </w:r>
      <w:r w:rsidRPr="005E16A4">
        <w:t xml:space="preserve"> (реквизиты </w:t>
      </w:r>
      <w:r>
        <w:t xml:space="preserve">нормативного </w:t>
      </w:r>
      <w:r w:rsidRPr="005E16A4">
        <w:t>правового акта об утверждении формы проверочного листа)</w:t>
      </w:r>
    </w:p>
    <w:p w:rsidR="00324ADB" w:rsidRDefault="00324ADB" w:rsidP="00324ADB">
      <w:pPr>
        <w:widowControl w:val="0"/>
        <w:autoSpaceDE w:val="0"/>
        <w:autoSpaceDN w:val="0"/>
        <w:jc w:val="both"/>
      </w:pPr>
      <w:r w:rsidRPr="005E16A4">
        <w:t xml:space="preserve">На основании 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_________________________________________________________________</w:t>
      </w:r>
      <w:r>
        <w:t>_________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 xml:space="preserve">                               (реквизиты распоряжения о проведении плановой проверки)</w:t>
      </w:r>
    </w:p>
    <w:p w:rsidR="00324ADB" w:rsidRDefault="00324ADB" w:rsidP="00324ADB">
      <w:pPr>
        <w:widowControl w:val="0"/>
        <w:autoSpaceDE w:val="0"/>
        <w:autoSpaceDN w:val="0"/>
        <w:jc w:val="both"/>
      </w:pPr>
      <w:r w:rsidRPr="005E16A4">
        <w:t>Учетный номер проверки: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______________________________________________________</w:t>
      </w:r>
      <w:r>
        <w:t>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center"/>
      </w:pPr>
      <w:r w:rsidRPr="005E16A4">
        <w:t xml:space="preserve">(номер плановой проверки и дата присвоения учетного номера в Федеральной государственной информационной системе «Единый реестр </w:t>
      </w:r>
      <w:r>
        <w:t>контрольных (надзорных) мероприятий</w:t>
      </w:r>
      <w:r w:rsidRPr="005E16A4">
        <w:t>»)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>
        <w:t>Должностные лица, проводящие</w:t>
      </w:r>
      <w:r w:rsidRPr="005E16A4">
        <w:t xml:space="preserve"> проверку: 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__________________________________________________________________</w:t>
      </w:r>
      <w:r>
        <w:t>_________</w:t>
      </w:r>
    </w:p>
    <w:p w:rsidR="00324ADB" w:rsidRPr="005E16A4" w:rsidRDefault="00324ADB" w:rsidP="00324ADB">
      <w:pPr>
        <w:widowControl w:val="0"/>
        <w:autoSpaceDE w:val="0"/>
        <w:autoSpaceDN w:val="0"/>
        <w:jc w:val="center"/>
      </w:pPr>
      <w:r w:rsidRPr="005E16A4">
        <w:t>(должности, фамилии и инициалы должностных лиц, проводящих проверку)</w:t>
      </w:r>
    </w:p>
    <w:p w:rsidR="00324ADB" w:rsidRDefault="00324ADB" w:rsidP="00324ADB">
      <w:pPr>
        <w:widowControl w:val="0"/>
        <w:autoSpaceDE w:val="0"/>
        <w:autoSpaceDN w:val="0"/>
        <w:jc w:val="both"/>
      </w:pPr>
      <w:r w:rsidRPr="005E16A4">
        <w:t xml:space="preserve">Проверяемый субъект: 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__________________________________________________________</w:t>
      </w:r>
      <w:r>
        <w:t>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center"/>
      </w:pPr>
      <w:r w:rsidRPr="005E16A4">
        <w:t xml:space="preserve">(наименование юридического лица, </w:t>
      </w:r>
      <w:r>
        <w:t xml:space="preserve">ИНН и (или) ОГРН, </w:t>
      </w:r>
      <w:r w:rsidRPr="005E16A4">
        <w:t>фамилия, имя, отчество (при наличии</w:t>
      </w:r>
      <w:proofErr w:type="gramStart"/>
      <w:r w:rsidRPr="005E16A4">
        <w:t>)и</w:t>
      </w:r>
      <w:proofErr w:type="gramEnd"/>
      <w:r w:rsidRPr="005E16A4">
        <w:t>ндивидуального предпринимателя</w:t>
      </w:r>
      <w:r>
        <w:t xml:space="preserve"> ИНН и (или) ОГРИП</w:t>
      </w:r>
      <w:r w:rsidRPr="005E16A4">
        <w:t>)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center"/>
      </w:pPr>
      <w:r w:rsidRPr="005E16A4"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Адрес: ____________________________________________</w:t>
      </w:r>
      <w:r>
        <w:t>______________________________</w:t>
      </w:r>
      <w:r w:rsidRPr="005E16A4">
        <w:t>_</w:t>
      </w:r>
    </w:p>
    <w:p w:rsidR="00324ADB" w:rsidRPr="005E16A4" w:rsidRDefault="00324ADB" w:rsidP="00324ADB">
      <w:pPr>
        <w:widowControl w:val="0"/>
        <w:autoSpaceDE w:val="0"/>
        <w:autoSpaceDN w:val="0"/>
        <w:jc w:val="center"/>
      </w:pPr>
      <w:r w:rsidRPr="005E16A4"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Ограничения: _____________________________________________</w:t>
      </w:r>
      <w:r>
        <w:t>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center"/>
      </w:pPr>
      <w:r w:rsidRPr="005E16A4"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324ADB" w:rsidRPr="005E16A4" w:rsidRDefault="00324ADB" w:rsidP="00324ADB">
      <w:pPr>
        <w:widowControl w:val="0"/>
        <w:autoSpaceDE w:val="0"/>
        <w:autoSpaceDN w:val="0"/>
        <w:ind w:firstLine="708"/>
        <w:jc w:val="both"/>
      </w:pPr>
      <w:r w:rsidRPr="005E16A4">
        <w:t xml:space="preserve"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</w:t>
      </w:r>
      <w:r w:rsidRPr="005E16A4">
        <w:lastRenderedPageBreak/>
        <w:t>предмет проверки.</w:t>
      </w:r>
    </w:p>
    <w:p w:rsidR="00324ADB" w:rsidRPr="005E16A4" w:rsidRDefault="00324ADB" w:rsidP="00324ADB">
      <w:pPr>
        <w:widowControl w:val="0"/>
        <w:autoSpaceDE w:val="0"/>
        <w:autoSpaceDN w:val="0"/>
        <w:adjustRightInd w:val="0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907"/>
        <w:gridCol w:w="907"/>
        <w:gridCol w:w="1163"/>
        <w:gridCol w:w="3402"/>
      </w:tblGrid>
      <w:tr w:rsidR="00324ADB" w:rsidRPr="005E16A4" w:rsidTr="00EE4671">
        <w:tc>
          <w:tcPr>
            <w:tcW w:w="488" w:type="dxa"/>
            <w:vMerge w:val="restart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6A4">
              <w:t xml:space="preserve">№ </w:t>
            </w:r>
            <w:proofErr w:type="gramStart"/>
            <w:r w:rsidRPr="005E16A4">
              <w:t>п</w:t>
            </w:r>
            <w:proofErr w:type="gramEnd"/>
            <w:r w:rsidRPr="005E16A4">
              <w:t>/п</w:t>
            </w:r>
          </w:p>
        </w:tc>
        <w:tc>
          <w:tcPr>
            <w:tcW w:w="3118" w:type="dxa"/>
            <w:vMerge w:val="restart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6A4"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2977" w:type="dxa"/>
            <w:gridSpan w:val="3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6A4">
              <w:t>Вывод о выполнении установленных требований</w:t>
            </w:r>
          </w:p>
        </w:tc>
        <w:tc>
          <w:tcPr>
            <w:tcW w:w="3402" w:type="dxa"/>
            <w:vMerge w:val="restart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E16A4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324ADB" w:rsidRPr="005E16A4" w:rsidTr="00EE4671"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324ADB" w:rsidRPr="005E16A4" w:rsidRDefault="00324ADB" w:rsidP="00EE4671">
            <w:pPr>
              <w:rPr>
                <w:rFonts w:eastAsia="Calibri"/>
              </w:rPr>
            </w:pPr>
          </w:p>
        </w:tc>
        <w:tc>
          <w:tcPr>
            <w:tcW w:w="3118" w:type="dxa"/>
            <w:vMerge/>
          </w:tcPr>
          <w:p w:rsidR="00324ADB" w:rsidRPr="005E16A4" w:rsidRDefault="00324ADB" w:rsidP="00EE4671">
            <w:pPr>
              <w:rPr>
                <w:rFonts w:eastAsia="Calibri"/>
              </w:rPr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да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нет</w:t>
            </w:r>
          </w:p>
        </w:tc>
        <w:tc>
          <w:tcPr>
            <w:tcW w:w="1163" w:type="dxa"/>
          </w:tcPr>
          <w:p w:rsidR="00324ADB" w:rsidRPr="005E16A4" w:rsidRDefault="00324ADB" w:rsidP="00EE4671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неприме-нимо</w:t>
            </w:r>
            <w:proofErr w:type="spellEnd"/>
            <w:proofErr w:type="gramEnd"/>
          </w:p>
        </w:tc>
        <w:tc>
          <w:tcPr>
            <w:tcW w:w="3402" w:type="dxa"/>
            <w:vMerge/>
          </w:tcPr>
          <w:p w:rsidR="00324ADB" w:rsidRPr="005E16A4" w:rsidRDefault="00324ADB" w:rsidP="00EE4671">
            <w:pPr>
              <w:rPr>
                <w:rFonts w:eastAsia="Calibri"/>
              </w:rPr>
            </w:pP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324ADB" w:rsidRPr="00B715D8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B715D8">
              <w:t xml:space="preserve">Соблюдаются ли требования к </w:t>
            </w:r>
            <w:r>
              <w:t>качеству коммунальных услуг собственникам и пользователям помещений в многоквартирных домах и жилых домов</w:t>
            </w:r>
            <w:r w:rsidRPr="00B715D8">
              <w:t>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2D6E2F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2D6E2F">
              <w:t>- часть 1.1 статьи 1</w:t>
            </w:r>
            <w:r>
              <w:t>61</w:t>
            </w:r>
            <w:r w:rsidRPr="002D6E2F">
              <w:t xml:space="preserve"> Жилищного кодекса Российской Федерации;</w:t>
            </w:r>
          </w:p>
          <w:p w:rsidR="00324ADB" w:rsidRPr="002D6E2F" w:rsidRDefault="00324ADB" w:rsidP="00EE4671">
            <w:pPr>
              <w:widowControl w:val="0"/>
              <w:autoSpaceDE w:val="0"/>
              <w:autoSpaceDN w:val="0"/>
              <w:adjustRightInd w:val="0"/>
            </w:pPr>
            <w:r>
              <w:t>- подпункт «</w:t>
            </w:r>
            <w:r w:rsidRPr="002D6E2F">
              <w:t>д</w:t>
            </w:r>
            <w:r>
              <w:t>»</w:t>
            </w:r>
            <w:r w:rsidRPr="002D6E2F">
              <w:t xml:space="preserve"> пункта 4 «Порядка осуществления деятельности по управлению многоквартирными домами» (утвержден Постановлением Правительства РФ от 15.05.2013 № </w:t>
            </w:r>
            <w:r>
              <w:t>416) (далее – Правила № 416)</w:t>
            </w:r>
            <w:r w:rsidRPr="002D6E2F">
              <w:t>;</w:t>
            </w:r>
          </w:p>
          <w:p w:rsidR="00324ADB" w:rsidRPr="002D6E2F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2D6E2F">
              <w:t xml:space="preserve">- </w:t>
            </w:r>
            <w:r>
              <w:t xml:space="preserve">Приложение №1 к </w:t>
            </w:r>
            <w:r w:rsidRPr="002D6E2F">
              <w:t>Правил</w:t>
            </w:r>
            <w:r>
              <w:t>ам</w:t>
            </w:r>
            <w:r w:rsidRPr="002D6E2F">
              <w:t xml:space="preserve">  предоставления коммунальных услуг собственникам и пользователям помещений в многоквартирных домах и жилых домов (утвержден</w:t>
            </w:r>
            <w:r>
              <w:t>ы</w:t>
            </w:r>
            <w:r w:rsidRPr="002D6E2F">
              <w:t xml:space="preserve"> Постановлением Правительства РФ от 06.05.2011 № 354) (далее – Правил</w:t>
            </w:r>
            <w:r>
              <w:t>а № 354)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B715D8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B715D8">
              <w:t>Соблюдаются ли требования к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6" w:history="1">
              <w:r w:rsidRPr="005E16A4">
                <w:t>часть 1</w:t>
              </w:r>
              <w:r>
                <w:t>.1</w:t>
              </w:r>
              <w:r w:rsidRPr="005E16A4">
                <w:t xml:space="preserve"> статьи 157</w:t>
              </w:r>
            </w:hyperlink>
            <w:r w:rsidRPr="005E16A4">
              <w:t xml:space="preserve"> Жилищного кодекса Российской Федерации;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7" w:history="1">
              <w:r>
                <w:t>подпункт «д»</w:t>
              </w:r>
              <w:r w:rsidRPr="005E16A4">
                <w:t xml:space="preserve"> пункта 4</w:t>
              </w:r>
            </w:hyperlink>
            <w:r>
              <w:t xml:space="preserve"> Правил № 416</w:t>
            </w:r>
            <w:r w:rsidRPr="005E16A4">
              <w:t>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8" w:history="1">
              <w:r>
                <w:t>раздел</w:t>
              </w:r>
            </w:hyperlink>
            <w:r>
              <w:t xml:space="preserve">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Х </w:t>
            </w:r>
            <w:r w:rsidRPr="005E16A4">
              <w:t xml:space="preserve"> Правил № 354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9" w:history="1">
              <w:r>
                <w:t>части</w:t>
              </w:r>
              <w:r w:rsidRPr="005E16A4">
                <w:t xml:space="preserve"> 1</w:t>
              </w:r>
            </w:hyperlink>
            <w:r w:rsidRPr="005E16A4">
              <w:t xml:space="preserve"> - </w:t>
            </w:r>
            <w:hyperlink r:id="rId10" w:history="1">
              <w:r w:rsidRPr="005E16A4">
                <w:t>1.2</w:t>
              </w:r>
            </w:hyperlink>
            <w:r w:rsidRPr="005E16A4">
              <w:t xml:space="preserve">; </w:t>
            </w:r>
            <w:hyperlink r:id="rId11" w:history="1">
              <w:r w:rsidRPr="005E16A4">
                <w:t>2.1</w:t>
              </w:r>
            </w:hyperlink>
            <w:r w:rsidRPr="005E16A4">
              <w:t xml:space="preserve"> - </w:t>
            </w:r>
            <w:hyperlink r:id="rId12" w:history="1">
              <w:r w:rsidRPr="005E16A4">
                <w:t>2.3 ст. 161</w:t>
              </w:r>
            </w:hyperlink>
            <w:r w:rsidRPr="005E16A4">
              <w:t xml:space="preserve"> Жилищного кодекса Российской Федерации;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lastRenderedPageBreak/>
              <w:t>-</w:t>
            </w:r>
            <w:hyperlink r:id="rId13" w:history="1">
              <w:r w:rsidRPr="005E16A4">
                <w:t>подпункт</w:t>
              </w:r>
              <w:r>
                <w:t>ы</w:t>
              </w:r>
              <w:r w:rsidRPr="005E16A4">
                <w:t xml:space="preserve"> </w:t>
              </w:r>
              <w:r>
                <w:t>«</w:t>
              </w:r>
              <w:r w:rsidRPr="005E16A4">
                <w:t>а</w:t>
              </w:r>
            </w:hyperlink>
            <w:r>
              <w:t>»</w:t>
            </w:r>
            <w:r w:rsidRPr="005E16A4">
              <w:t xml:space="preserve">, </w:t>
            </w:r>
            <w:hyperlink r:id="rId14" w:history="1">
              <w:r>
                <w:t>«</w:t>
              </w:r>
            </w:hyperlink>
            <w:r>
              <w:t xml:space="preserve">з» Правил           </w:t>
            </w:r>
            <w:r w:rsidRPr="005E16A4">
              <w:t xml:space="preserve"> № 491; 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15" w:history="1">
              <w:r w:rsidRPr="005E16A4">
                <w:t>пункт 1</w:t>
              </w:r>
            </w:hyperlink>
            <w:r w:rsidRPr="005E16A4">
              <w:t xml:space="preserve"> </w:t>
            </w:r>
            <w:r>
              <w:t xml:space="preserve">Минимального </w:t>
            </w:r>
            <w:r w:rsidRPr="000062D2">
              <w:t>перечн</w:t>
            </w:r>
            <w:r>
              <w:t>я</w:t>
            </w:r>
            <w:r w:rsidRPr="000062D2">
      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 </w:t>
            </w:r>
            <w:r>
              <w:t xml:space="preserve">(утв. </w:t>
            </w:r>
            <w:r w:rsidRPr="000062D2">
              <w:t>Постановление</w:t>
            </w:r>
            <w:r>
              <w:t>м</w:t>
            </w:r>
            <w:r w:rsidRPr="000062D2">
              <w:t xml:space="preserve"> Прави</w:t>
            </w:r>
            <w:r>
              <w:t>тельства РФ от 03.04.2013 N 290)</w:t>
            </w:r>
            <w:r w:rsidRPr="000062D2">
              <w:t xml:space="preserve"> </w:t>
            </w:r>
            <w:r>
              <w:t>(далее – Постановление №290</w:t>
            </w:r>
            <w:r w:rsidRPr="000062D2">
              <w:t>)</w:t>
            </w:r>
            <w:r w:rsidRPr="005E16A4">
              <w:t>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16" w:history="1">
              <w:r w:rsidRPr="005E16A4">
                <w:t>подпункт "д" пункта 4</w:t>
              </w:r>
            </w:hyperlink>
            <w:r w:rsidRPr="005E16A4">
              <w:t xml:space="preserve"> Правил № 416; 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2D6E2F">
              <w:t xml:space="preserve">- </w:t>
            </w:r>
            <w:r>
              <w:t xml:space="preserve">пункты </w:t>
            </w:r>
            <w:r w:rsidRPr="002D6E2F">
              <w:t>4.1, 4.10.2</w:t>
            </w:r>
            <w:r w:rsidRPr="005E16A4">
              <w:t xml:space="preserve"> 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17" w:history="1">
              <w:r>
                <w:t>части</w:t>
              </w:r>
              <w:r w:rsidRPr="005E16A4">
                <w:t xml:space="preserve"> 1</w:t>
              </w:r>
            </w:hyperlink>
            <w:r w:rsidRPr="005E16A4">
              <w:t xml:space="preserve"> - </w:t>
            </w:r>
            <w:hyperlink r:id="rId18" w:history="1">
              <w:r w:rsidRPr="005E16A4">
                <w:t>1.2</w:t>
              </w:r>
            </w:hyperlink>
            <w:r w:rsidRPr="005E16A4">
              <w:t xml:space="preserve">; </w:t>
            </w:r>
            <w:hyperlink r:id="rId19" w:history="1">
              <w:r w:rsidRPr="005E16A4">
                <w:t>2.1</w:t>
              </w:r>
            </w:hyperlink>
            <w:r w:rsidRPr="005E16A4">
              <w:t xml:space="preserve"> - </w:t>
            </w:r>
            <w:hyperlink r:id="rId20" w:history="1">
              <w:r w:rsidRPr="005E16A4">
                <w:t>2.3 ст. 161</w:t>
              </w:r>
            </w:hyperlink>
            <w:r w:rsidRPr="005E16A4">
              <w:t xml:space="preserve"> Жилищного кодекса Российской Федерации; 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21" w:history="1">
              <w:r>
                <w:t>подпункты «</w:t>
              </w:r>
              <w:r w:rsidRPr="005E16A4">
                <w:t>а</w:t>
              </w:r>
            </w:hyperlink>
            <w:r>
              <w:t>»</w:t>
            </w:r>
            <w:r w:rsidRPr="005E16A4">
              <w:t>,</w:t>
            </w:r>
            <w:r>
              <w:t xml:space="preserve"> «в»,</w:t>
            </w:r>
            <w:r w:rsidRPr="005E16A4">
              <w:t xml:space="preserve"> </w:t>
            </w:r>
            <w:hyperlink r:id="rId22" w:history="1">
              <w:r>
                <w:t>«</w:t>
              </w:r>
              <w:r w:rsidRPr="005E16A4">
                <w:t>з</w:t>
              </w:r>
              <w:r>
                <w:t>»</w:t>
              </w:r>
              <w:r w:rsidRPr="005E16A4">
                <w:t xml:space="preserve"> пункта 11</w:t>
              </w:r>
            </w:hyperlink>
            <w:r w:rsidRPr="005E16A4">
              <w:t xml:space="preserve"> Правил № 491; 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23" w:history="1">
              <w:r w:rsidRPr="005E16A4">
                <w:t>пункт 2</w:t>
              </w:r>
            </w:hyperlink>
            <w:r w:rsidRPr="005E16A4">
              <w:t xml:space="preserve"> Постановления № 290; 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24" w:history="1">
              <w:r>
                <w:t>подпункт «</w:t>
              </w:r>
              <w:r w:rsidRPr="005E16A4">
                <w:t>д</w:t>
              </w:r>
              <w:r>
                <w:t>»</w:t>
              </w:r>
              <w:r w:rsidRPr="005E16A4">
                <w:t xml:space="preserve"> пункта 4</w:t>
              </w:r>
            </w:hyperlink>
            <w:r w:rsidRPr="005E16A4">
              <w:t xml:space="preserve"> Правил № 416; 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25" w:history="1">
              <w:r w:rsidRPr="005E16A4">
                <w:t>пункт</w:t>
              </w:r>
              <w:r>
                <w:t>ы</w:t>
              </w:r>
              <w:r w:rsidRPr="005E16A4">
                <w:t xml:space="preserve"> 3.4</w:t>
              </w:r>
            </w:hyperlink>
            <w:r>
              <w:t>;</w:t>
            </w:r>
            <w:r w:rsidRPr="005E16A4">
              <w:t xml:space="preserve"> </w:t>
            </w:r>
            <w:hyperlink r:id="rId26" w:history="1">
              <w:r w:rsidRPr="005E16A4">
                <w:t>4.1</w:t>
              </w:r>
            </w:hyperlink>
            <w:r w:rsidRPr="005E16A4">
              <w:t xml:space="preserve">; </w:t>
            </w:r>
            <w:hyperlink r:id="rId27" w:history="1">
              <w:r w:rsidRPr="005E16A4">
                <w:t>4.</w:t>
              </w:r>
              <w:r>
                <w:t>10</w:t>
              </w:r>
              <w:r w:rsidRPr="005E16A4">
                <w:t>.</w:t>
              </w:r>
            </w:hyperlink>
            <w:r>
              <w:t xml:space="preserve">2 </w:t>
            </w:r>
            <w:r w:rsidRPr="005E16A4">
              <w:t>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28" w:history="1">
              <w:r w:rsidRPr="005E16A4">
                <w:t>ч</w:t>
              </w:r>
              <w:r>
                <w:t>асти</w:t>
              </w:r>
              <w:r w:rsidRPr="005E16A4">
                <w:t xml:space="preserve"> 1</w:t>
              </w:r>
            </w:hyperlink>
            <w:r w:rsidRPr="005E16A4">
              <w:t xml:space="preserve"> - </w:t>
            </w:r>
            <w:hyperlink r:id="rId29" w:history="1">
              <w:r w:rsidRPr="005E16A4">
                <w:t>1.2</w:t>
              </w:r>
            </w:hyperlink>
            <w:r w:rsidRPr="005E16A4">
              <w:t xml:space="preserve">; </w:t>
            </w:r>
            <w:hyperlink r:id="rId30" w:history="1">
              <w:r w:rsidRPr="005E16A4">
                <w:t>2.1</w:t>
              </w:r>
            </w:hyperlink>
            <w:r w:rsidRPr="005E16A4">
              <w:t xml:space="preserve"> - </w:t>
            </w:r>
            <w:hyperlink r:id="rId31" w:history="1">
              <w:r w:rsidRPr="005E16A4">
                <w:t>2.3 ст. 161</w:t>
              </w:r>
            </w:hyperlink>
            <w:r w:rsidRPr="005E16A4">
              <w:t xml:space="preserve"> Жилищного кодекса Российской Федерации; 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32" w:history="1">
              <w:r>
                <w:t>подпункты «</w:t>
              </w:r>
              <w:r w:rsidRPr="005E16A4">
                <w:t>а</w:t>
              </w:r>
            </w:hyperlink>
            <w:r>
              <w:t>»</w:t>
            </w:r>
            <w:r w:rsidRPr="005E16A4">
              <w:t xml:space="preserve">, </w:t>
            </w:r>
            <w:hyperlink r:id="rId33" w:history="1">
              <w:r>
                <w:t>«</w:t>
              </w:r>
            </w:hyperlink>
            <w:r>
              <w:t>з» пункта 11</w:t>
            </w:r>
            <w:r w:rsidRPr="005E16A4">
              <w:t xml:space="preserve"> Правил № 491; 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34" w:history="1">
              <w:r w:rsidRPr="005E16A4">
                <w:t>пункт</w:t>
              </w:r>
              <w:r>
                <w:t>ы</w:t>
              </w:r>
              <w:r w:rsidRPr="005E16A4">
                <w:t xml:space="preserve"> 3</w:t>
              </w:r>
            </w:hyperlink>
            <w:r>
              <w:t>, 9</w:t>
            </w:r>
            <w:r w:rsidRPr="005E16A4">
              <w:t xml:space="preserve"> Постановления № 290;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35" w:history="1">
              <w:r w:rsidRPr="005E16A4">
                <w:t>под</w:t>
              </w:r>
              <w:r>
                <w:t>пункт «</w:t>
              </w:r>
              <w:r w:rsidRPr="005E16A4">
                <w:t>д</w:t>
              </w:r>
              <w:r>
                <w:t>»</w:t>
              </w:r>
              <w:r w:rsidRPr="005E16A4">
                <w:t xml:space="preserve"> пункта 4</w:t>
              </w:r>
            </w:hyperlink>
            <w:r w:rsidRPr="005E16A4">
              <w:t xml:space="preserve"> Правил № 416; 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36" w:history="1">
              <w:r w:rsidRPr="005E16A4">
                <w:t>пункт</w:t>
              </w:r>
              <w:r>
                <w:t>ы</w:t>
              </w:r>
              <w:r w:rsidRPr="005E16A4">
                <w:t xml:space="preserve"> 4.2</w:t>
              </w:r>
            </w:hyperlink>
            <w:r>
              <w:t>.1,</w:t>
            </w:r>
            <w:r w:rsidRPr="005E16A4">
              <w:t xml:space="preserve"> </w:t>
            </w:r>
            <w:hyperlink r:id="rId37" w:history="1">
              <w:r w:rsidRPr="005E16A4">
                <w:t>4.2.</w:t>
              </w:r>
            </w:hyperlink>
            <w:r>
              <w:t>3</w:t>
            </w:r>
            <w:r w:rsidRPr="005E16A4">
              <w:t xml:space="preserve">; </w:t>
            </w:r>
            <w:hyperlink r:id="rId38" w:history="1">
              <w:r w:rsidRPr="005E16A4">
                <w:t>4.2.4</w:t>
              </w:r>
            </w:hyperlink>
            <w:r w:rsidRPr="005E16A4">
              <w:t xml:space="preserve">; </w:t>
            </w:r>
            <w:hyperlink r:id="rId39" w:history="1">
              <w:r>
                <w:t>4.10.2</w:t>
              </w:r>
            </w:hyperlink>
            <w:r w:rsidRPr="005E16A4">
              <w:t xml:space="preserve"> 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40" w:history="1">
              <w:r w:rsidRPr="005E16A4">
                <w:t>част</w:t>
              </w:r>
              <w:r>
                <w:t>и</w:t>
              </w:r>
              <w:r w:rsidRPr="005E16A4">
                <w:t xml:space="preserve"> 1</w:t>
              </w:r>
            </w:hyperlink>
            <w:r w:rsidRPr="005E16A4">
              <w:t xml:space="preserve"> - </w:t>
            </w:r>
            <w:hyperlink r:id="rId41" w:history="1">
              <w:r w:rsidRPr="005E16A4">
                <w:t>1.2</w:t>
              </w:r>
            </w:hyperlink>
            <w:r w:rsidRPr="005E16A4">
              <w:t xml:space="preserve">; </w:t>
            </w:r>
            <w:hyperlink r:id="rId42" w:history="1">
              <w:r w:rsidRPr="005E16A4">
                <w:t>2.1</w:t>
              </w:r>
            </w:hyperlink>
            <w:r w:rsidRPr="005E16A4">
              <w:t xml:space="preserve"> - </w:t>
            </w:r>
            <w:hyperlink r:id="rId43" w:history="1">
              <w:r w:rsidRPr="005E16A4">
                <w:t>2.3 ст. 161</w:t>
              </w:r>
            </w:hyperlink>
            <w:r w:rsidRPr="005E16A4">
              <w:t xml:space="preserve"> Жилищного кодекса Российской Федерации; 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44" w:history="1">
              <w:r w:rsidRPr="005E16A4">
                <w:t>подпункт</w:t>
              </w:r>
              <w:r>
                <w:t>ы</w:t>
              </w:r>
              <w:r w:rsidRPr="005E16A4">
                <w:t xml:space="preserve"> </w:t>
              </w:r>
              <w:r>
                <w:t>«</w:t>
              </w:r>
              <w:r w:rsidRPr="005E16A4">
                <w:t>а</w:t>
              </w:r>
            </w:hyperlink>
            <w:r>
              <w:t>»</w:t>
            </w:r>
            <w:r w:rsidRPr="005E16A4">
              <w:t xml:space="preserve">, </w:t>
            </w:r>
            <w:r>
              <w:t>«</w:t>
            </w:r>
            <w:hyperlink r:id="rId45" w:history="1">
              <w:r w:rsidRPr="005E16A4">
                <w:t>з</w:t>
              </w:r>
              <w:r>
                <w:t>»</w:t>
              </w:r>
              <w:r w:rsidRPr="005E16A4">
                <w:t xml:space="preserve"> пункта 11</w:t>
              </w:r>
            </w:hyperlink>
            <w:r w:rsidRPr="005E16A4">
              <w:t xml:space="preserve"> Правил № 491; 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46" w:history="1">
              <w:r w:rsidRPr="005E16A4">
                <w:t>пункт</w:t>
              </w:r>
              <w:r>
                <w:t>ы</w:t>
              </w:r>
              <w:r w:rsidRPr="005E16A4">
                <w:t xml:space="preserve"> 4</w:t>
              </w:r>
            </w:hyperlink>
            <w:r>
              <w:t xml:space="preserve">, 6 </w:t>
            </w:r>
            <w:r w:rsidRPr="005E16A4">
              <w:t xml:space="preserve"> Постановления № 290;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47" w:history="1">
              <w:r>
                <w:t>подпункт «</w:t>
              </w:r>
              <w:r w:rsidRPr="005E16A4">
                <w:t>д</w:t>
              </w:r>
              <w:r>
                <w:t>»</w:t>
              </w:r>
              <w:r w:rsidRPr="005E16A4">
                <w:t xml:space="preserve"> пункта 4</w:t>
              </w:r>
            </w:hyperlink>
            <w:r w:rsidRPr="005E16A4">
              <w:t xml:space="preserve"> Правил № 416; 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48" w:history="1">
              <w:r w:rsidRPr="005E16A4">
                <w:t>пункт 4.3</w:t>
              </w:r>
            </w:hyperlink>
            <w:r w:rsidRPr="005E16A4">
              <w:t xml:space="preserve"> 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49" w:history="1">
              <w:r>
                <w:t>части</w:t>
              </w:r>
              <w:r w:rsidRPr="005E16A4">
                <w:t xml:space="preserve"> 1</w:t>
              </w:r>
            </w:hyperlink>
            <w:r w:rsidRPr="005E16A4">
              <w:t xml:space="preserve"> - </w:t>
            </w:r>
            <w:hyperlink r:id="rId50" w:history="1">
              <w:r w:rsidRPr="005E16A4">
                <w:t>1.2</w:t>
              </w:r>
            </w:hyperlink>
            <w:r w:rsidRPr="005E16A4">
              <w:t xml:space="preserve">; </w:t>
            </w:r>
            <w:hyperlink r:id="rId51" w:history="1">
              <w:r w:rsidRPr="005E16A4">
                <w:t>2.1</w:t>
              </w:r>
            </w:hyperlink>
            <w:r w:rsidRPr="005E16A4">
              <w:t xml:space="preserve"> - </w:t>
            </w:r>
            <w:hyperlink r:id="rId52" w:history="1">
              <w:r w:rsidRPr="005E16A4">
                <w:t>2.3 ст. 161</w:t>
              </w:r>
            </w:hyperlink>
            <w:r w:rsidRPr="005E16A4">
              <w:t xml:space="preserve"> Жилищного кодекса Российской Федерации;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53" w:history="1">
              <w:r>
                <w:t>подпункты «</w:t>
              </w:r>
              <w:r w:rsidRPr="005E16A4">
                <w:t>а</w:t>
              </w:r>
            </w:hyperlink>
            <w:r>
              <w:t>»</w:t>
            </w:r>
            <w:r w:rsidRPr="005E16A4">
              <w:t xml:space="preserve">, </w:t>
            </w:r>
            <w:hyperlink r:id="rId54" w:history="1">
              <w:r>
                <w:t>«з»</w:t>
              </w:r>
              <w:r w:rsidRPr="005E16A4">
                <w:t xml:space="preserve"> пункта 11</w:t>
              </w:r>
            </w:hyperlink>
            <w:r w:rsidRPr="005E16A4">
              <w:t xml:space="preserve"> Правил № 491;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55" w:history="1">
              <w:r w:rsidRPr="005E16A4">
                <w:t>пункт 7</w:t>
              </w:r>
            </w:hyperlink>
            <w:r w:rsidRPr="005E16A4">
              <w:t xml:space="preserve"> Постановления № 290;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56" w:history="1">
              <w:r>
                <w:t>подпункт «д»</w:t>
              </w:r>
              <w:r w:rsidRPr="005E16A4">
                <w:t xml:space="preserve"> п. 4</w:t>
              </w:r>
            </w:hyperlink>
            <w:r w:rsidRPr="005E16A4">
              <w:t xml:space="preserve"> Правил № 416;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57" w:history="1">
              <w:r w:rsidRPr="005E16A4">
                <w:t>пункт</w:t>
              </w:r>
              <w:r>
                <w:t>ы</w:t>
              </w:r>
              <w:r w:rsidRPr="005E16A4">
                <w:t xml:space="preserve"> 4.6</w:t>
              </w:r>
            </w:hyperlink>
            <w:r>
              <w:t>,</w:t>
            </w:r>
            <w:r w:rsidRPr="005E16A4">
              <w:t xml:space="preserve"> </w:t>
            </w:r>
            <w:hyperlink r:id="rId58" w:history="1">
              <w:r w:rsidRPr="005E16A4">
                <w:t>4.10.2.1</w:t>
              </w:r>
            </w:hyperlink>
            <w:r w:rsidRPr="005E16A4">
              <w:t xml:space="preserve"> 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59" w:history="1">
              <w:r w:rsidRPr="005E16A4">
                <w:t>част</w:t>
              </w:r>
              <w:r>
                <w:t>и</w:t>
              </w:r>
              <w:r w:rsidRPr="005E16A4">
                <w:t xml:space="preserve"> 1</w:t>
              </w:r>
            </w:hyperlink>
            <w:r w:rsidRPr="005E16A4">
              <w:t xml:space="preserve"> - </w:t>
            </w:r>
            <w:hyperlink r:id="rId60" w:history="1">
              <w:r w:rsidRPr="005E16A4">
                <w:t>1.2</w:t>
              </w:r>
            </w:hyperlink>
            <w:r w:rsidRPr="005E16A4">
              <w:t xml:space="preserve">; </w:t>
            </w:r>
            <w:hyperlink r:id="rId61" w:history="1">
              <w:r w:rsidRPr="005E16A4">
                <w:t>2.1</w:t>
              </w:r>
            </w:hyperlink>
            <w:r w:rsidRPr="005E16A4">
              <w:t xml:space="preserve"> - </w:t>
            </w:r>
            <w:hyperlink r:id="rId62" w:history="1">
              <w:r w:rsidRPr="005E16A4">
                <w:t>2.3 ст. 161</w:t>
              </w:r>
            </w:hyperlink>
            <w:r w:rsidRPr="005E16A4">
              <w:t xml:space="preserve"> Жилищного кодекса Российской Федерации;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63" w:history="1">
              <w:r w:rsidRPr="005E16A4">
                <w:t>подпункт</w:t>
              </w:r>
              <w:r>
                <w:t>ы</w:t>
              </w:r>
              <w:r w:rsidRPr="005E16A4">
                <w:t xml:space="preserve"> </w:t>
              </w:r>
              <w:r>
                <w:t>«</w:t>
              </w:r>
              <w:r w:rsidRPr="005E16A4">
                <w:t>а</w:t>
              </w:r>
            </w:hyperlink>
            <w:r>
              <w:t>»</w:t>
            </w:r>
            <w:r w:rsidRPr="005E16A4">
              <w:t xml:space="preserve">, </w:t>
            </w:r>
            <w:hyperlink r:id="rId64" w:history="1">
              <w:r>
                <w:t>«з»</w:t>
              </w:r>
              <w:r w:rsidRPr="005E16A4">
                <w:t xml:space="preserve"> пункта 11</w:t>
              </w:r>
            </w:hyperlink>
            <w:r w:rsidRPr="005E16A4">
              <w:t xml:space="preserve"> Правил № 491;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65" w:history="1">
              <w:r w:rsidRPr="005E16A4">
                <w:t>пункт</w:t>
              </w:r>
              <w:r>
                <w:t>ы</w:t>
              </w:r>
              <w:r w:rsidRPr="005E16A4">
                <w:t xml:space="preserve"> 8</w:t>
              </w:r>
            </w:hyperlink>
            <w:r>
              <w:t>, 11, 13</w:t>
            </w:r>
            <w:r w:rsidRPr="005E16A4">
              <w:t xml:space="preserve"> Постановления № 290;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66" w:history="1">
              <w:r>
                <w:t>подпункт «</w:t>
              </w:r>
              <w:r w:rsidRPr="005E16A4">
                <w:t>д</w:t>
              </w:r>
              <w:r>
                <w:t>»</w:t>
              </w:r>
              <w:r w:rsidRPr="005E16A4">
                <w:t xml:space="preserve"> п. 4</w:t>
              </w:r>
            </w:hyperlink>
            <w:r w:rsidRPr="005E16A4">
              <w:t xml:space="preserve"> Правил № 416;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67" w:history="1">
              <w:r w:rsidRPr="005E16A4">
                <w:t>пункт 3.2</w:t>
              </w:r>
            </w:hyperlink>
            <w:r w:rsidRPr="005E16A4">
              <w:t xml:space="preserve">; </w:t>
            </w:r>
            <w:hyperlink r:id="rId68" w:history="1">
              <w:r w:rsidRPr="005E16A4">
                <w:t>4.8.</w:t>
              </w:r>
            </w:hyperlink>
            <w:r w:rsidRPr="005E16A4">
              <w:t xml:space="preserve"> 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69" w:history="1">
              <w:r>
                <w:t>части</w:t>
              </w:r>
              <w:r w:rsidRPr="005E16A4">
                <w:t xml:space="preserve"> 1</w:t>
              </w:r>
            </w:hyperlink>
            <w:r w:rsidRPr="005E16A4">
              <w:t xml:space="preserve"> - </w:t>
            </w:r>
            <w:hyperlink r:id="rId70" w:history="1">
              <w:r w:rsidRPr="005E16A4">
                <w:t>1.2</w:t>
              </w:r>
            </w:hyperlink>
            <w:r w:rsidRPr="005E16A4">
              <w:t xml:space="preserve">; </w:t>
            </w:r>
            <w:hyperlink r:id="rId71" w:history="1">
              <w:r w:rsidRPr="005E16A4">
                <w:t>2.1</w:t>
              </w:r>
            </w:hyperlink>
            <w:r w:rsidRPr="005E16A4">
              <w:t xml:space="preserve"> - </w:t>
            </w:r>
            <w:hyperlink r:id="rId72" w:history="1">
              <w:r w:rsidRPr="005E16A4">
                <w:t>2.3 ст. 161</w:t>
              </w:r>
            </w:hyperlink>
            <w:r w:rsidRPr="005E16A4">
              <w:t xml:space="preserve"> Жилищного кодекса Российской Федерации;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73" w:history="1">
              <w:r w:rsidRPr="005E16A4">
                <w:t>подпункт</w:t>
              </w:r>
              <w:r>
                <w:t>ы</w:t>
              </w:r>
              <w:r w:rsidRPr="005E16A4">
                <w:t xml:space="preserve"> </w:t>
              </w:r>
              <w:r>
                <w:t>«</w:t>
              </w:r>
              <w:r w:rsidRPr="005E16A4">
                <w:t>а</w:t>
              </w:r>
            </w:hyperlink>
            <w:r>
              <w:t>»</w:t>
            </w:r>
            <w:r w:rsidRPr="005E16A4">
              <w:t xml:space="preserve">, </w:t>
            </w:r>
            <w:hyperlink r:id="rId74" w:history="1">
              <w:r>
                <w:t>«</w:t>
              </w:r>
              <w:r w:rsidRPr="005E16A4">
                <w:t>з</w:t>
              </w:r>
              <w:r>
                <w:t>»</w:t>
              </w:r>
              <w:r w:rsidRPr="005E16A4">
                <w:t xml:space="preserve"> пункта 11</w:t>
              </w:r>
            </w:hyperlink>
            <w:r w:rsidRPr="005E16A4">
              <w:t xml:space="preserve"> Правил № 491;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75" w:history="1">
              <w:r w:rsidRPr="005E16A4">
                <w:t>пункт 10</w:t>
              </w:r>
            </w:hyperlink>
            <w:r>
              <w:t xml:space="preserve"> Постановления №</w:t>
            </w:r>
            <w:r w:rsidRPr="005E16A4">
              <w:t>290;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76" w:history="1">
              <w:r>
                <w:t>подпункт «д»</w:t>
              </w:r>
              <w:r w:rsidRPr="005E16A4">
                <w:t xml:space="preserve"> пункта 4</w:t>
              </w:r>
            </w:hyperlink>
            <w:r w:rsidRPr="005E16A4">
              <w:t xml:space="preserve"> Правил № 416;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77" w:history="1">
              <w:r w:rsidRPr="005E16A4">
                <w:t>пункт 4.5</w:t>
              </w:r>
            </w:hyperlink>
            <w:r w:rsidRPr="005E16A4">
              <w:t xml:space="preserve"> 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78" w:history="1">
              <w:r>
                <w:t>части</w:t>
              </w:r>
              <w:r w:rsidRPr="005E16A4">
                <w:t xml:space="preserve"> 1</w:t>
              </w:r>
            </w:hyperlink>
            <w:r w:rsidRPr="005E16A4">
              <w:t xml:space="preserve"> - </w:t>
            </w:r>
            <w:hyperlink r:id="rId79" w:history="1">
              <w:r w:rsidRPr="005E16A4">
                <w:t>1.2</w:t>
              </w:r>
            </w:hyperlink>
            <w:r w:rsidRPr="005E16A4">
              <w:t xml:space="preserve">; </w:t>
            </w:r>
            <w:hyperlink r:id="rId80" w:history="1">
              <w:r w:rsidRPr="005E16A4">
                <w:t>2.1</w:t>
              </w:r>
            </w:hyperlink>
            <w:r w:rsidRPr="005E16A4">
              <w:t xml:space="preserve"> - </w:t>
            </w:r>
            <w:hyperlink r:id="rId81" w:history="1">
              <w:r w:rsidRPr="005E16A4">
                <w:t>2.3 ст. 161</w:t>
              </w:r>
            </w:hyperlink>
            <w:r w:rsidRPr="005E16A4">
              <w:t xml:space="preserve"> Жилищного кодекса Российской Федерации;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82" w:history="1">
              <w:r w:rsidRPr="005E16A4">
                <w:t>подпункт</w:t>
              </w:r>
              <w:r>
                <w:t>ы</w:t>
              </w:r>
              <w:r w:rsidRPr="005E16A4">
                <w:t xml:space="preserve"> </w:t>
              </w:r>
              <w:r>
                <w:t>«</w:t>
              </w:r>
              <w:r w:rsidRPr="005E16A4">
                <w:t>а</w:t>
              </w:r>
            </w:hyperlink>
            <w:r>
              <w:t>»</w:t>
            </w:r>
            <w:r w:rsidRPr="005E16A4">
              <w:t xml:space="preserve">, </w:t>
            </w:r>
            <w:hyperlink r:id="rId83" w:history="1">
              <w:r>
                <w:t>«з»</w:t>
              </w:r>
              <w:r w:rsidRPr="005E16A4">
                <w:t xml:space="preserve"> пункта 11</w:t>
              </w:r>
            </w:hyperlink>
            <w:r w:rsidRPr="005E16A4">
              <w:t xml:space="preserve"> Правил № 491;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84" w:history="1">
              <w:r w:rsidRPr="005E16A4">
                <w:t>пункт 12</w:t>
              </w:r>
            </w:hyperlink>
            <w:r w:rsidRPr="005E16A4">
              <w:t xml:space="preserve"> Постановления </w:t>
            </w:r>
            <w:r>
              <w:t xml:space="preserve">          </w:t>
            </w:r>
            <w:r w:rsidRPr="005E16A4">
              <w:t>№ 290;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85" w:history="1">
              <w:r>
                <w:t>подпункт «д»</w:t>
              </w:r>
              <w:r w:rsidRPr="005E16A4">
                <w:t xml:space="preserve"> пункта 4</w:t>
              </w:r>
            </w:hyperlink>
            <w:r w:rsidRPr="005E16A4">
              <w:t xml:space="preserve"> Правил № 416;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86" w:history="1">
              <w:r w:rsidRPr="005E16A4">
                <w:t>пункт 4.4</w:t>
              </w:r>
            </w:hyperlink>
            <w:r>
              <w:t xml:space="preserve"> </w:t>
            </w:r>
            <w:r w:rsidRPr="005E16A4">
              <w:t>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87" w:history="1">
              <w:r>
                <w:t>части</w:t>
              </w:r>
              <w:r w:rsidRPr="005E16A4">
                <w:t xml:space="preserve"> 1</w:t>
              </w:r>
            </w:hyperlink>
            <w:r w:rsidRPr="005E16A4">
              <w:t xml:space="preserve"> - </w:t>
            </w:r>
            <w:hyperlink r:id="rId88" w:history="1">
              <w:r w:rsidRPr="005E16A4">
                <w:t>1.2</w:t>
              </w:r>
            </w:hyperlink>
            <w:r w:rsidRPr="005E16A4">
              <w:t xml:space="preserve">; </w:t>
            </w:r>
            <w:hyperlink r:id="rId89" w:history="1">
              <w:r w:rsidRPr="005E16A4">
                <w:t>2.1</w:t>
              </w:r>
            </w:hyperlink>
            <w:r w:rsidRPr="005E16A4">
              <w:t xml:space="preserve"> - </w:t>
            </w:r>
            <w:hyperlink r:id="rId90" w:history="1">
              <w:r w:rsidRPr="005E16A4">
                <w:t>2.3 ст. 161</w:t>
              </w:r>
            </w:hyperlink>
            <w:r w:rsidRPr="005E16A4">
              <w:t xml:space="preserve"> Жилищного кодекса Российской Федерации;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91" w:history="1">
              <w:r w:rsidRPr="005E16A4">
                <w:t>подпункт</w:t>
              </w:r>
              <w:r>
                <w:t>ы</w:t>
              </w:r>
              <w:r w:rsidRPr="005E16A4">
                <w:t xml:space="preserve"> </w:t>
              </w:r>
              <w:r>
                <w:t>«</w:t>
              </w:r>
              <w:r w:rsidRPr="005E16A4">
                <w:t>а</w:t>
              </w:r>
            </w:hyperlink>
            <w:r>
              <w:t>»</w:t>
            </w:r>
            <w:r w:rsidRPr="005E16A4">
              <w:t xml:space="preserve">, </w:t>
            </w:r>
            <w:hyperlink r:id="rId92" w:history="1">
              <w:r>
                <w:t>«</w:t>
              </w:r>
              <w:r w:rsidRPr="005E16A4">
                <w:t>в</w:t>
              </w:r>
            </w:hyperlink>
            <w:r>
              <w:t>»</w:t>
            </w:r>
            <w:r w:rsidRPr="005E16A4">
              <w:t xml:space="preserve">, </w:t>
            </w:r>
            <w:hyperlink r:id="rId93" w:history="1">
              <w:r>
                <w:t>«з»</w:t>
              </w:r>
              <w:r w:rsidRPr="005E16A4">
                <w:t xml:space="preserve"> пункта 11</w:t>
              </w:r>
            </w:hyperlink>
            <w:r w:rsidRPr="005E16A4">
              <w:t xml:space="preserve"> Правил № 491;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94" w:history="1">
              <w:r w:rsidRPr="005E16A4">
                <w:t>пункт</w:t>
              </w:r>
              <w:r>
                <w:t>ы</w:t>
              </w:r>
              <w:r w:rsidRPr="005E16A4">
                <w:t xml:space="preserve"> 17</w:t>
              </w:r>
            </w:hyperlink>
            <w:r>
              <w:t>, 18, 19</w:t>
            </w:r>
            <w:r w:rsidRPr="005E16A4">
              <w:t xml:space="preserve"> Постановления № 290;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lastRenderedPageBreak/>
              <w:t xml:space="preserve">- </w:t>
            </w:r>
            <w:hyperlink r:id="rId95" w:history="1">
              <w:r w:rsidRPr="005E16A4">
                <w:t>подпункт "д" п. 4</w:t>
              </w:r>
            </w:hyperlink>
            <w:r w:rsidRPr="005E16A4">
              <w:t xml:space="preserve"> Правил № 416;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96" w:history="1">
              <w:r w:rsidRPr="005E16A4">
                <w:t>пункт 5.1</w:t>
              </w:r>
            </w:hyperlink>
            <w:r w:rsidRPr="005E16A4">
              <w:t xml:space="preserve"> 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97" w:history="1">
              <w:r w:rsidRPr="005E16A4">
                <w:t>част</w:t>
              </w:r>
              <w:r>
                <w:t>и</w:t>
              </w:r>
              <w:r w:rsidRPr="005E16A4">
                <w:t xml:space="preserve"> 1</w:t>
              </w:r>
            </w:hyperlink>
            <w:r w:rsidRPr="005E16A4">
              <w:t xml:space="preserve"> - </w:t>
            </w:r>
            <w:hyperlink r:id="rId98" w:history="1">
              <w:r w:rsidRPr="005E16A4">
                <w:t>1.2</w:t>
              </w:r>
            </w:hyperlink>
            <w:r w:rsidRPr="005E16A4">
              <w:t xml:space="preserve">; </w:t>
            </w:r>
            <w:hyperlink r:id="rId99" w:history="1">
              <w:r w:rsidRPr="005E16A4">
                <w:t>2.1</w:t>
              </w:r>
            </w:hyperlink>
            <w:r w:rsidRPr="005E16A4">
              <w:t xml:space="preserve"> - </w:t>
            </w:r>
            <w:hyperlink r:id="rId100" w:history="1">
              <w:r w:rsidRPr="005E16A4">
                <w:t>2.3 ст. 161</w:t>
              </w:r>
            </w:hyperlink>
            <w:r w:rsidRPr="005E16A4">
              <w:t xml:space="preserve"> Жилищного кодекса Российской Федерации;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01" w:history="1">
              <w:r w:rsidRPr="005E16A4">
                <w:t>подпункт</w:t>
              </w:r>
              <w:r>
                <w:t>ы</w:t>
              </w:r>
              <w:r w:rsidRPr="005E16A4">
                <w:t xml:space="preserve"> </w:t>
              </w:r>
              <w:r>
                <w:t>«</w:t>
              </w:r>
              <w:r w:rsidRPr="005E16A4">
                <w:t>а</w:t>
              </w:r>
            </w:hyperlink>
            <w:r>
              <w:t>»</w:t>
            </w:r>
            <w:r w:rsidRPr="005E16A4">
              <w:t xml:space="preserve">, </w:t>
            </w:r>
            <w:hyperlink r:id="rId102" w:history="1">
              <w:r>
                <w:t>«з»</w:t>
              </w:r>
              <w:r w:rsidRPr="005E16A4">
                <w:t xml:space="preserve"> пункта 11</w:t>
              </w:r>
            </w:hyperlink>
            <w:r w:rsidRPr="005E16A4">
              <w:t xml:space="preserve"> Правил № 491;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03" w:history="1">
              <w:r w:rsidRPr="005E16A4">
                <w:t xml:space="preserve">пункт </w:t>
              </w:r>
            </w:hyperlink>
            <w:hyperlink r:id="rId104" w:history="1">
              <w:r w:rsidRPr="005E16A4">
                <w:t>18</w:t>
              </w:r>
            </w:hyperlink>
            <w:r w:rsidRPr="005E16A4">
              <w:t xml:space="preserve"> Постановления </w:t>
            </w:r>
            <w:r>
              <w:t xml:space="preserve">               </w:t>
            </w:r>
            <w:r w:rsidRPr="005E16A4">
              <w:t>№ 290;</w:t>
            </w:r>
          </w:p>
          <w:p w:rsidR="00324ADB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05" w:history="1">
              <w:r>
                <w:t>подпункт «</w:t>
              </w:r>
              <w:r w:rsidRPr="005E16A4">
                <w:t>д</w:t>
              </w:r>
              <w:r>
                <w:t>»</w:t>
              </w:r>
              <w:r w:rsidRPr="005E16A4">
                <w:t xml:space="preserve"> пункта 4</w:t>
              </w:r>
            </w:hyperlink>
            <w:r w:rsidRPr="005E16A4">
              <w:t xml:space="preserve"> Правил № 416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06" w:history="1">
              <w:r w:rsidRPr="005E16A4">
                <w:t>пункт 5.</w:t>
              </w:r>
            </w:hyperlink>
            <w:r>
              <w:t>8</w:t>
            </w:r>
            <w:r w:rsidRPr="005E16A4">
              <w:t xml:space="preserve"> 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107" w:history="1">
              <w:r>
                <w:t>части</w:t>
              </w:r>
              <w:r w:rsidRPr="005E16A4">
                <w:t xml:space="preserve"> 1</w:t>
              </w:r>
            </w:hyperlink>
            <w:r w:rsidRPr="005E16A4">
              <w:t xml:space="preserve"> - </w:t>
            </w:r>
            <w:hyperlink r:id="rId108" w:history="1">
              <w:r w:rsidRPr="005E16A4">
                <w:t>1.2</w:t>
              </w:r>
            </w:hyperlink>
            <w:r w:rsidRPr="005E16A4">
              <w:t xml:space="preserve">; </w:t>
            </w:r>
            <w:hyperlink r:id="rId109" w:history="1">
              <w:r w:rsidRPr="005E16A4">
                <w:t>2.1</w:t>
              </w:r>
            </w:hyperlink>
            <w:r w:rsidRPr="005E16A4">
              <w:t xml:space="preserve"> - </w:t>
            </w:r>
            <w:hyperlink r:id="rId110" w:history="1">
              <w:r w:rsidRPr="005E16A4">
                <w:t>2.3 ст. 161</w:t>
              </w:r>
            </w:hyperlink>
            <w:r w:rsidRPr="005E16A4">
              <w:t xml:space="preserve"> Жилищного кодекса Российской Федерации;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11" w:history="1">
              <w:r w:rsidRPr="005E16A4">
                <w:t>подпункт</w:t>
              </w:r>
              <w:r>
                <w:t xml:space="preserve">ы «а», </w:t>
              </w:r>
              <w:r w:rsidRPr="005E16A4">
                <w:t xml:space="preserve"> </w:t>
              </w:r>
              <w:r>
                <w:t>«</w:t>
              </w:r>
              <w:r w:rsidRPr="005E16A4">
                <w:t>з</w:t>
              </w:r>
              <w:r>
                <w:t>»</w:t>
              </w:r>
              <w:r w:rsidRPr="005E16A4">
                <w:t xml:space="preserve"> пункта 11</w:t>
              </w:r>
            </w:hyperlink>
            <w:r w:rsidRPr="005E16A4">
              <w:t xml:space="preserve"> Правил № 491;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12" w:history="1">
              <w:r w:rsidRPr="005E16A4">
                <w:t>пункт 18</w:t>
              </w:r>
            </w:hyperlink>
            <w:r w:rsidRPr="005E16A4">
              <w:t xml:space="preserve"> Постановления № 290;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13" w:history="1">
              <w:r w:rsidRPr="005E16A4">
                <w:t xml:space="preserve">подпункт </w:t>
              </w:r>
              <w:r>
                <w:t>«</w:t>
              </w:r>
              <w:r w:rsidRPr="005E16A4">
                <w:t>д</w:t>
              </w:r>
              <w:r>
                <w:t>»</w:t>
              </w:r>
              <w:r w:rsidRPr="005E16A4">
                <w:t xml:space="preserve"> пункта 4</w:t>
              </w:r>
            </w:hyperlink>
            <w:r w:rsidRPr="005E16A4">
              <w:t xml:space="preserve"> Правил № 416;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14" w:history="1">
              <w:r w:rsidRPr="005E16A4">
                <w:t>пункт 5.8</w:t>
              </w:r>
            </w:hyperlink>
            <w:r>
              <w:t xml:space="preserve"> </w:t>
            </w:r>
            <w:r w:rsidRPr="005E16A4">
              <w:t xml:space="preserve"> 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115" w:history="1">
              <w:r>
                <w:t>части</w:t>
              </w:r>
              <w:r w:rsidRPr="005E16A4">
                <w:t xml:space="preserve"> 1</w:t>
              </w:r>
            </w:hyperlink>
            <w:r w:rsidRPr="005E16A4">
              <w:t xml:space="preserve"> - </w:t>
            </w:r>
            <w:hyperlink r:id="rId116" w:history="1">
              <w:r w:rsidRPr="005E16A4">
                <w:t>1.2</w:t>
              </w:r>
            </w:hyperlink>
            <w:r w:rsidRPr="005E16A4">
              <w:t xml:space="preserve">; </w:t>
            </w:r>
            <w:hyperlink r:id="rId117" w:history="1">
              <w:r w:rsidRPr="005E16A4">
                <w:t>2.1</w:t>
              </w:r>
            </w:hyperlink>
            <w:r w:rsidRPr="005E16A4">
              <w:t xml:space="preserve"> - </w:t>
            </w:r>
            <w:hyperlink r:id="rId118" w:history="1">
              <w:r w:rsidRPr="005E16A4">
                <w:t>2.3 ст. 161</w:t>
              </w:r>
            </w:hyperlink>
            <w:r w:rsidRPr="005E16A4">
              <w:t xml:space="preserve"> Жилищного кодекса Российской Федерации;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19" w:history="1">
              <w:r w:rsidRPr="005E16A4">
                <w:t>подпункт</w:t>
              </w:r>
              <w:r>
                <w:t>ы</w:t>
              </w:r>
              <w:r w:rsidRPr="005E16A4">
                <w:t xml:space="preserve"> </w:t>
              </w:r>
              <w:r>
                <w:t>«</w:t>
              </w:r>
              <w:r w:rsidRPr="005E16A4">
                <w:t>а</w:t>
              </w:r>
            </w:hyperlink>
            <w:r>
              <w:t>»</w:t>
            </w:r>
            <w:r w:rsidRPr="005E16A4">
              <w:t xml:space="preserve">, </w:t>
            </w:r>
            <w:hyperlink r:id="rId120" w:history="1">
              <w:r>
                <w:t>«</w:t>
              </w:r>
              <w:r w:rsidRPr="005E16A4">
                <w:t>з</w:t>
              </w:r>
              <w:r>
                <w:t>»</w:t>
              </w:r>
              <w:r w:rsidRPr="005E16A4">
                <w:t xml:space="preserve"> пункта 11</w:t>
              </w:r>
            </w:hyperlink>
            <w:r w:rsidRPr="005E16A4">
              <w:t xml:space="preserve"> Правил № 491,</w:t>
            </w:r>
          </w:p>
          <w:p w:rsidR="00324ADB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21" w:history="1">
              <w:r w:rsidRPr="005E16A4">
                <w:t>пункт 20</w:t>
              </w:r>
            </w:hyperlink>
            <w:r w:rsidRPr="005E16A4">
              <w:t xml:space="preserve"> Постановления </w:t>
            </w:r>
            <w:r>
              <w:t xml:space="preserve">              </w:t>
            </w:r>
            <w:r w:rsidRPr="005E16A4">
              <w:t>№ 290</w:t>
            </w:r>
          </w:p>
          <w:p w:rsidR="00324ADB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2761BA">
              <w:t>- подпункт «д» пункта 4 Правил № 416;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AB1FB5">
              <w:t>- пункт 5.</w:t>
            </w:r>
            <w:r>
              <w:t>6</w:t>
            </w:r>
            <w:r w:rsidRPr="00AB1FB5">
              <w:t xml:space="preserve"> 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AB1FB5">
              <w:t xml:space="preserve">Соблюдаются ли обязательные требования по </w:t>
            </w:r>
            <w:r>
              <w:t>организации и уборке придомовой территории</w:t>
            </w:r>
            <w:r w:rsidRPr="00AB1FB5">
              <w:t>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363281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363281">
              <w:t>-части 1 - 1.2; 2.1 - 2.3 ст. 161 Жилищного кодекса Российской Федерации;</w:t>
            </w:r>
          </w:p>
          <w:p w:rsidR="00324ADB" w:rsidRPr="00363281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363281">
              <w:t>- подпункты «а», «</w:t>
            </w:r>
            <w:r>
              <w:t>г</w:t>
            </w:r>
            <w:r w:rsidRPr="00363281">
              <w:t>»</w:t>
            </w:r>
            <w:r>
              <w:t>, «д»</w:t>
            </w:r>
            <w:r w:rsidRPr="00363281">
              <w:t xml:space="preserve"> пункта 11 Правил № 491,</w:t>
            </w:r>
          </w:p>
          <w:p w:rsidR="00324ADB" w:rsidRPr="00363281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363281">
              <w:t>- пункт</w:t>
            </w:r>
            <w:r>
              <w:t>ы</w:t>
            </w:r>
            <w:r w:rsidRPr="00363281">
              <w:t xml:space="preserve"> 2</w:t>
            </w:r>
            <w:r>
              <w:t>8-30</w:t>
            </w:r>
            <w:r w:rsidRPr="00363281">
              <w:t xml:space="preserve"> Постановления               № 290</w:t>
            </w:r>
          </w:p>
          <w:p w:rsidR="00324ADB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2761BA">
              <w:t>- подпункт «д» пункта 4 Правил № 416;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363281">
              <w:t xml:space="preserve">- пункт </w:t>
            </w:r>
            <w:r>
              <w:t>3</w:t>
            </w:r>
            <w:r w:rsidRPr="00363281">
              <w:t>.6 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324ADB" w:rsidRPr="00AB1FB5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363281">
              <w:t xml:space="preserve">Соблюдаются ли обязательные требования по </w:t>
            </w:r>
            <w:r>
              <w:t>содержанию и ремонту мусоропроводов</w:t>
            </w:r>
            <w:r w:rsidRPr="00363281">
              <w:t>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2761BA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2761BA">
              <w:t>-части 1 - 1.2; 2.1 - 2.3 ст. 161 Жилищного кодекса Российской Федерации;</w:t>
            </w:r>
          </w:p>
          <w:p w:rsidR="00324ADB" w:rsidRPr="002761BA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2761BA">
              <w:t>- подпункты «а», «</w:t>
            </w:r>
            <w:r>
              <w:t>д</w:t>
            </w:r>
            <w:r w:rsidRPr="002761BA">
              <w:t>» пункта 11 Правил № 491,</w:t>
            </w:r>
          </w:p>
          <w:p w:rsidR="00324ADB" w:rsidRPr="002761BA" w:rsidRDefault="00324ADB" w:rsidP="00EE46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пункты 26</w:t>
            </w:r>
            <w:r w:rsidRPr="002761BA">
              <w:t xml:space="preserve"> Постановления               № 290</w:t>
            </w:r>
          </w:p>
          <w:p w:rsidR="00324ADB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2761BA">
              <w:t>- подпункт «д» пункта 4 Правил № 416;</w:t>
            </w:r>
          </w:p>
          <w:p w:rsidR="00324ADB" w:rsidRPr="00363281" w:rsidRDefault="00324ADB" w:rsidP="00EE4671">
            <w:pPr>
              <w:widowControl w:val="0"/>
              <w:autoSpaceDE w:val="0"/>
              <w:autoSpaceDN w:val="0"/>
              <w:adjustRightInd w:val="0"/>
            </w:pPr>
            <w:r>
              <w:t>- пункт 5</w:t>
            </w:r>
            <w:r w:rsidRPr="002761BA">
              <w:t>.</w:t>
            </w:r>
            <w:r>
              <w:t>9</w:t>
            </w:r>
            <w:r w:rsidRPr="002761BA">
              <w:t xml:space="preserve"> 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17.</w:t>
            </w:r>
          </w:p>
        </w:tc>
        <w:tc>
          <w:tcPr>
            <w:tcW w:w="3118" w:type="dxa"/>
          </w:tcPr>
          <w:p w:rsidR="00324ADB" w:rsidRPr="00AB1FB5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363281">
              <w:t xml:space="preserve">Соблюдаются ли обязательные требования по </w:t>
            </w:r>
            <w:r>
              <w:t>содержанию и ремонту лифтов</w:t>
            </w:r>
            <w:r w:rsidRPr="00363281">
              <w:t>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2761BA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2761BA">
              <w:t>-части 1 - 1.2; 2.1 - 2.3 ст. 161 Жилищного кодекса Российской Федерации;</w:t>
            </w:r>
          </w:p>
          <w:p w:rsidR="00324ADB" w:rsidRPr="002761BA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2761BA">
              <w:t>- подпункты «а», «</w:t>
            </w:r>
            <w:r>
              <w:t>з</w:t>
            </w:r>
            <w:r w:rsidRPr="002761BA">
              <w:t>» пункта 11 Правил № 491,</w:t>
            </w:r>
          </w:p>
          <w:p w:rsidR="00324ADB" w:rsidRPr="002761BA" w:rsidRDefault="00324ADB" w:rsidP="00EE4671">
            <w:pPr>
              <w:widowControl w:val="0"/>
              <w:autoSpaceDE w:val="0"/>
              <w:autoSpaceDN w:val="0"/>
              <w:adjustRightInd w:val="0"/>
            </w:pPr>
            <w:r>
              <w:t>- пункты 22</w:t>
            </w:r>
            <w:r w:rsidRPr="002761BA">
              <w:t xml:space="preserve"> Постановления               № 290</w:t>
            </w:r>
          </w:p>
          <w:p w:rsidR="00324ADB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2761BA">
              <w:t>- подпункт «д» пункта 4 Правил № 416;</w:t>
            </w:r>
          </w:p>
          <w:p w:rsidR="00324ADB" w:rsidRPr="00363281" w:rsidRDefault="00324ADB" w:rsidP="00EE4671">
            <w:pPr>
              <w:widowControl w:val="0"/>
              <w:autoSpaceDE w:val="0"/>
              <w:autoSpaceDN w:val="0"/>
              <w:adjustRightInd w:val="0"/>
            </w:pPr>
            <w:r>
              <w:t>- пункт 5</w:t>
            </w:r>
            <w:r w:rsidRPr="002761BA">
              <w:t>.</w:t>
            </w:r>
            <w:r>
              <w:t>10</w:t>
            </w:r>
            <w:r w:rsidRPr="002761BA">
              <w:t xml:space="preserve"> 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122" w:history="1">
              <w:r w:rsidRPr="005E16A4">
                <w:t>част</w:t>
              </w:r>
              <w:r>
                <w:t>и</w:t>
              </w:r>
              <w:r w:rsidRPr="005E16A4">
                <w:t xml:space="preserve"> 1</w:t>
              </w:r>
            </w:hyperlink>
            <w:r w:rsidRPr="005E16A4">
              <w:t xml:space="preserve"> - </w:t>
            </w:r>
            <w:hyperlink r:id="rId123" w:history="1">
              <w:r w:rsidRPr="005E16A4">
                <w:t>1.2</w:t>
              </w:r>
            </w:hyperlink>
            <w:r w:rsidRPr="005E16A4">
              <w:t xml:space="preserve">; </w:t>
            </w:r>
            <w:hyperlink r:id="rId124" w:history="1">
              <w:r w:rsidRPr="005E16A4">
                <w:t>2.1</w:t>
              </w:r>
            </w:hyperlink>
            <w:r w:rsidRPr="005E16A4">
              <w:t xml:space="preserve"> - </w:t>
            </w:r>
            <w:hyperlink r:id="rId125" w:history="1">
              <w:r w:rsidRPr="005E16A4">
                <w:t>2.3 ст. 161</w:t>
              </w:r>
            </w:hyperlink>
            <w:r w:rsidRPr="005E16A4">
              <w:t xml:space="preserve"> Жилищного кодекса Российской Федерации;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26" w:history="1">
              <w:r w:rsidRPr="005E16A4">
                <w:t xml:space="preserve">подпункт </w:t>
              </w:r>
              <w:r>
                <w:t>«</w:t>
              </w:r>
              <w:r w:rsidRPr="005E16A4">
                <w:t>з</w:t>
              </w:r>
              <w:r>
                <w:t>»</w:t>
              </w:r>
              <w:r w:rsidRPr="005E16A4">
                <w:t xml:space="preserve"> пункта 11</w:t>
              </w:r>
            </w:hyperlink>
            <w:r w:rsidRPr="005E16A4">
              <w:t xml:space="preserve"> Правил № 491;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27" w:history="1">
              <w:r>
                <w:t>подпункт «</w:t>
              </w:r>
              <w:r w:rsidRPr="005E16A4">
                <w:t>д</w:t>
              </w:r>
              <w:r>
                <w:t>»</w:t>
              </w:r>
              <w:r w:rsidRPr="005E16A4">
                <w:t xml:space="preserve"> пункта 4</w:t>
              </w:r>
            </w:hyperlink>
            <w:r w:rsidRPr="005E16A4">
              <w:t xml:space="preserve"> Правил № 416;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28" w:history="1">
              <w:r w:rsidRPr="005E16A4">
                <w:t>пункт 2.6.2</w:t>
              </w:r>
            </w:hyperlink>
            <w:r w:rsidRPr="005E16A4">
              <w:t xml:space="preserve"> Правил № 170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vAlign w:val="bottom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vAlign w:val="center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129" w:history="1">
              <w:r w:rsidRPr="005E16A4">
                <w:t>часть 1 ст. 161</w:t>
              </w:r>
            </w:hyperlink>
            <w:r w:rsidRPr="005E16A4">
              <w:t xml:space="preserve"> Жилищного кодекса Российской Федерации;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30" w:history="1">
              <w:r>
                <w:t>раздел</w:t>
              </w:r>
            </w:hyperlink>
            <w:r>
              <w:t xml:space="preserve">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5E16A4">
              <w:t xml:space="preserve"> Правил № 354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vAlign w:val="bottom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vAlign w:val="center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2761BA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2761BA">
              <w:t>-часть 1 ст. 161 Жилищного кодекса Российской Федерации;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2761BA">
              <w:t>- раздел Х</w:t>
            </w:r>
            <w:proofErr w:type="gramStart"/>
            <w:r w:rsidRPr="002761BA">
              <w:t>I</w:t>
            </w:r>
            <w:proofErr w:type="gramEnd"/>
            <w:r w:rsidRPr="002761BA">
              <w:t xml:space="preserve"> Правил № 354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6A4">
              <w:t>2</w:t>
            </w:r>
            <w:r>
              <w:t>1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vAlign w:val="bottom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vAlign w:val="center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131" w:history="1">
              <w:r w:rsidRPr="005E16A4">
                <w:t>част</w:t>
              </w:r>
              <w:r>
                <w:t>и</w:t>
              </w:r>
              <w:r w:rsidRPr="005E16A4">
                <w:t xml:space="preserve"> 1</w:t>
              </w:r>
            </w:hyperlink>
            <w:r w:rsidRPr="005E16A4">
              <w:t xml:space="preserve"> - </w:t>
            </w:r>
            <w:hyperlink r:id="rId132" w:history="1">
              <w:r w:rsidRPr="005E16A4">
                <w:t>1.2</w:t>
              </w:r>
            </w:hyperlink>
            <w:r w:rsidRPr="005E16A4">
              <w:t xml:space="preserve">; </w:t>
            </w:r>
            <w:hyperlink r:id="rId133" w:history="1">
              <w:r w:rsidRPr="005E16A4">
                <w:t>2.1</w:t>
              </w:r>
            </w:hyperlink>
            <w:r w:rsidRPr="005E16A4">
              <w:t xml:space="preserve"> - </w:t>
            </w:r>
            <w:hyperlink r:id="rId134" w:history="1">
              <w:r w:rsidRPr="005E16A4">
                <w:t>2.2 ст. 161</w:t>
              </w:r>
            </w:hyperlink>
            <w:r w:rsidRPr="005E16A4">
              <w:t xml:space="preserve"> Жилищного кодекса Российской Федерации;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35" w:history="1">
              <w:r w:rsidRPr="005E16A4">
                <w:t>подпункт "и" пункта 11</w:t>
              </w:r>
            </w:hyperlink>
            <w:r w:rsidRPr="005E16A4">
              <w:t xml:space="preserve"> Правил № 491;</w:t>
            </w:r>
          </w:p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 </w:t>
            </w:r>
            <w:hyperlink r:id="rId136" w:history="1">
              <w:r w:rsidRPr="005E16A4">
                <w:t>подпункт</w:t>
              </w:r>
              <w:r>
                <w:t>ы «в», «</w:t>
              </w:r>
              <w:r w:rsidRPr="005E16A4">
                <w:t>д</w:t>
              </w:r>
              <w:r>
                <w:t>»</w:t>
              </w:r>
              <w:r w:rsidRPr="005E16A4">
                <w:t xml:space="preserve"> пункта 4</w:t>
              </w:r>
            </w:hyperlink>
            <w:r w:rsidRPr="005E16A4">
              <w:t xml:space="preserve"> Правил № 416;</w:t>
            </w:r>
          </w:p>
        </w:tc>
      </w:tr>
      <w:tr w:rsidR="00324ADB" w:rsidRPr="005E16A4" w:rsidTr="00EE4671">
        <w:tblPrEx>
          <w:tblBorders>
            <w:insideH w:val="nil"/>
          </w:tblBorders>
        </w:tblPrEx>
        <w:tc>
          <w:tcPr>
            <w:tcW w:w="488" w:type="dxa"/>
            <w:tcBorders>
              <w:top w:val="nil"/>
            </w:tcBorders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3118" w:type="dxa"/>
            <w:tcBorders>
              <w:top w:val="nil"/>
            </w:tcBorders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Соблюдаются ли требования к порядку и условиям </w:t>
            </w:r>
            <w:r w:rsidRPr="005E16A4">
              <w:lastRenderedPageBreak/>
              <w:t>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nil"/>
            </w:tcBorders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nil"/>
            </w:tcBorders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top w:val="nil"/>
            </w:tcBorders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nil"/>
            </w:tcBorders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 xml:space="preserve">-часть 3, 3.1 , 5 </w:t>
            </w:r>
            <w:hyperlink r:id="rId137" w:history="1">
              <w:r w:rsidRPr="005E16A4">
                <w:t>статьи 44</w:t>
              </w:r>
            </w:hyperlink>
            <w:r w:rsidRPr="005E16A4">
              <w:t xml:space="preserve">, </w:t>
            </w:r>
            <w:hyperlink r:id="rId138" w:history="1">
              <w:r w:rsidRPr="005E16A4">
                <w:t>44,1</w:t>
              </w:r>
            </w:hyperlink>
            <w:r w:rsidRPr="005E16A4">
              <w:t xml:space="preserve">, </w:t>
            </w:r>
            <w:hyperlink r:id="rId139" w:history="1">
              <w:r w:rsidRPr="005E16A4">
                <w:t>части 2</w:t>
              </w:r>
            </w:hyperlink>
            <w:r w:rsidRPr="005E16A4">
              <w:t xml:space="preserve">, </w:t>
            </w:r>
            <w:hyperlink r:id="rId140" w:history="1">
              <w:r w:rsidRPr="005E16A4">
                <w:t>5 статьи 46</w:t>
              </w:r>
            </w:hyperlink>
            <w:r w:rsidRPr="005E16A4">
              <w:t xml:space="preserve">, </w:t>
            </w:r>
            <w:hyperlink r:id="rId141" w:history="1">
              <w:r w:rsidRPr="005E16A4">
                <w:t xml:space="preserve">статья </w:t>
              </w:r>
              <w:r w:rsidRPr="005E16A4">
                <w:lastRenderedPageBreak/>
                <w:t>44.1</w:t>
              </w:r>
            </w:hyperlink>
            <w:r w:rsidRPr="005E16A4">
              <w:t xml:space="preserve">, </w:t>
            </w:r>
            <w:hyperlink r:id="rId142" w:history="1">
              <w:r w:rsidRPr="005E16A4">
                <w:t>часть 1 статьи 47</w:t>
              </w:r>
            </w:hyperlink>
            <w:r w:rsidRPr="005E16A4">
              <w:t xml:space="preserve"> Жилищного кодекса Российской Федерации</w:t>
            </w:r>
          </w:p>
        </w:tc>
      </w:tr>
      <w:tr w:rsidR="00324ADB" w:rsidRPr="005E16A4" w:rsidTr="00EE4671">
        <w:tc>
          <w:tcPr>
            <w:tcW w:w="48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  <w:r w:rsidRPr="005E16A4">
              <w:t>.</w:t>
            </w:r>
          </w:p>
        </w:tc>
        <w:tc>
          <w:tcPr>
            <w:tcW w:w="3118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24ADB" w:rsidRPr="005E16A4" w:rsidRDefault="00324ADB" w:rsidP="00EE4671">
            <w:pPr>
              <w:widowControl w:val="0"/>
              <w:autoSpaceDE w:val="0"/>
              <w:autoSpaceDN w:val="0"/>
              <w:adjustRightInd w:val="0"/>
            </w:pPr>
            <w:r w:rsidRPr="005E16A4">
              <w:t>-</w:t>
            </w:r>
            <w:hyperlink r:id="rId143" w:history="1">
              <w:r w:rsidRPr="005E16A4">
                <w:t>пункт 4</w:t>
              </w:r>
            </w:hyperlink>
            <w:r w:rsidRPr="005E16A4">
              <w:t xml:space="preserve"> Правил № 416</w:t>
            </w:r>
          </w:p>
        </w:tc>
      </w:tr>
    </w:tbl>
    <w:p w:rsidR="00324ADB" w:rsidRPr="005E16A4" w:rsidRDefault="00324ADB" w:rsidP="00324ADB">
      <w:pPr>
        <w:widowControl w:val="0"/>
        <w:autoSpaceDE w:val="0"/>
        <w:autoSpaceDN w:val="0"/>
        <w:adjustRightInd w:val="0"/>
      </w:pP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bookmarkStart w:id="1" w:name="P376"/>
      <w:bookmarkEnd w:id="1"/>
      <w:r w:rsidRPr="005E16A4"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Пояснения и дополнения по вопросам, содержащимся в перечне: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</w:t>
      </w:r>
      <w:r>
        <w:t>______________________________</w:t>
      </w:r>
      <w:r w:rsidRPr="005E16A4">
        <w:t>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proofErr w:type="gramStart"/>
      <w:r w:rsidRPr="005E16A4">
        <w:t>Подписи лица (лиц), проводящего (проводящих) проверку:</w:t>
      </w:r>
      <w:proofErr w:type="gramEnd"/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Должность, Ф.И.О.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Должность, Ф.И.О.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С проверочным листом ознакомле</w:t>
      </w:r>
      <w:proofErr w:type="gramStart"/>
      <w:r w:rsidRPr="005E16A4">
        <w:t>н(</w:t>
      </w:r>
      <w:proofErr w:type="gramEnd"/>
      <w:r w:rsidRPr="005E16A4">
        <w:t>а):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center"/>
      </w:pPr>
      <w:r w:rsidRPr="005E16A4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«__» _______________ 20__ г. _______________________________________________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(подпись)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Отметка об отказе ознакомления с проверочным листом: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center"/>
      </w:pPr>
      <w:proofErr w:type="gramStart"/>
      <w:r w:rsidRPr="005E16A4"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«__» _______________ 20__ г.________________________________________________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(подпись)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lastRenderedPageBreak/>
        <w:t>Копию проверочного листа получи</w:t>
      </w:r>
      <w:proofErr w:type="gramStart"/>
      <w:r w:rsidRPr="005E16A4">
        <w:t>л(</w:t>
      </w:r>
      <w:proofErr w:type="gramEnd"/>
      <w:r w:rsidRPr="005E16A4">
        <w:t>а):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center"/>
      </w:pPr>
      <w:r w:rsidRPr="005E16A4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«__» _______________ 20__ г.________________________________________________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(подпись)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Отметка об отказе получения проверочного листа: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center"/>
      </w:pPr>
      <w:proofErr w:type="gramStart"/>
      <w:r w:rsidRPr="005E16A4">
        <w:t>(фамилия, имя, отчество (в случае, если имеется), уполномоченного должностного лица (лиц),</w:t>
      </w:r>
      <w:r w:rsidR="007132D0">
        <w:t xml:space="preserve"> </w:t>
      </w:r>
      <w:r w:rsidRPr="005E16A4">
        <w:t>проводящего проверку)</w:t>
      </w:r>
      <w:proofErr w:type="gramEnd"/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>«__» _______________ 20__ г. ________________________________________________</w:t>
      </w:r>
    </w:p>
    <w:p w:rsidR="00324ADB" w:rsidRPr="005E16A4" w:rsidRDefault="00324ADB" w:rsidP="00324ADB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            (подпись)</w:t>
      </w:r>
    </w:p>
    <w:p w:rsidR="00324ADB" w:rsidRPr="005E16A4" w:rsidRDefault="00324ADB" w:rsidP="00324ADB">
      <w:pPr>
        <w:widowControl w:val="0"/>
        <w:autoSpaceDE w:val="0"/>
        <w:autoSpaceDN w:val="0"/>
        <w:adjustRightInd w:val="0"/>
      </w:pPr>
    </w:p>
    <w:p w:rsidR="00324ADB" w:rsidRPr="005E16A4" w:rsidRDefault="00324ADB" w:rsidP="00324ADB">
      <w:pPr>
        <w:rPr>
          <w:rFonts w:eastAsia="Calibri"/>
        </w:rPr>
      </w:pPr>
    </w:p>
    <w:p w:rsidR="00324ADB" w:rsidRPr="005E16A4" w:rsidRDefault="00324ADB" w:rsidP="00324ADB">
      <w:pPr>
        <w:jc w:val="center"/>
        <w:rPr>
          <w:b/>
          <w:bCs/>
        </w:rPr>
      </w:pPr>
    </w:p>
    <w:p w:rsidR="00324ADB" w:rsidRPr="005E16A4" w:rsidRDefault="00324ADB" w:rsidP="00324ADB">
      <w:pPr>
        <w:jc w:val="center"/>
        <w:rPr>
          <w:b/>
          <w:bCs/>
        </w:rPr>
      </w:pPr>
    </w:p>
    <w:p w:rsidR="00324ADB" w:rsidRPr="005E16A4" w:rsidRDefault="00324ADB" w:rsidP="00324ADB">
      <w:pPr>
        <w:jc w:val="center"/>
        <w:rPr>
          <w:b/>
          <w:bCs/>
        </w:rPr>
      </w:pPr>
    </w:p>
    <w:p w:rsidR="00324ADB" w:rsidRPr="005E16A4" w:rsidRDefault="00324ADB" w:rsidP="00324ADB">
      <w:pPr>
        <w:jc w:val="center"/>
        <w:rPr>
          <w:b/>
          <w:bCs/>
        </w:rPr>
      </w:pPr>
    </w:p>
    <w:p w:rsidR="00324ADB" w:rsidRPr="005E16A4" w:rsidRDefault="00324ADB" w:rsidP="00324ADB">
      <w:pPr>
        <w:jc w:val="center"/>
        <w:rPr>
          <w:b/>
          <w:bCs/>
        </w:rPr>
      </w:pPr>
    </w:p>
    <w:p w:rsidR="00324ADB" w:rsidRPr="005E16A4" w:rsidRDefault="00324ADB" w:rsidP="00324ADB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rFonts w:eastAsia="Calibri"/>
        </w:rPr>
      </w:pPr>
    </w:p>
    <w:p w:rsidR="00324ADB" w:rsidRPr="005E16A4" w:rsidRDefault="00324ADB" w:rsidP="00324ADB">
      <w:pPr>
        <w:rPr>
          <w:rFonts w:eastAsia="Calibri"/>
        </w:rPr>
      </w:pPr>
    </w:p>
    <w:p w:rsidR="00324ADB" w:rsidRPr="008F2F75" w:rsidRDefault="00324ADB" w:rsidP="00324ADB">
      <w:pPr>
        <w:pStyle w:val="a5"/>
        <w:jc w:val="left"/>
        <w:rPr>
          <w:b w:val="0"/>
          <w:sz w:val="16"/>
          <w:szCs w:val="16"/>
        </w:rPr>
      </w:pPr>
    </w:p>
    <w:p w:rsidR="00324ADB" w:rsidRDefault="00324ADB"/>
    <w:sectPr w:rsidR="0032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EB"/>
    <w:multiLevelType w:val="hybridMultilevel"/>
    <w:tmpl w:val="5786052E"/>
    <w:lvl w:ilvl="0" w:tplc="1422A1F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EB1B58"/>
    <w:multiLevelType w:val="hybridMultilevel"/>
    <w:tmpl w:val="6D3CF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178CB"/>
    <w:multiLevelType w:val="hybridMultilevel"/>
    <w:tmpl w:val="6BFAC0A2"/>
    <w:lvl w:ilvl="0" w:tplc="B682208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5104C2"/>
    <w:multiLevelType w:val="hybridMultilevel"/>
    <w:tmpl w:val="ED186A40"/>
    <w:lvl w:ilvl="0" w:tplc="E0F81B2C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BFC4D44"/>
    <w:multiLevelType w:val="hybridMultilevel"/>
    <w:tmpl w:val="D8164038"/>
    <w:lvl w:ilvl="0" w:tplc="E0F81B2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9A72F3"/>
    <w:multiLevelType w:val="hybridMultilevel"/>
    <w:tmpl w:val="1DC8E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12F40"/>
    <w:multiLevelType w:val="hybridMultilevel"/>
    <w:tmpl w:val="AC363440"/>
    <w:lvl w:ilvl="0" w:tplc="E0F81B2C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88C44E0"/>
    <w:multiLevelType w:val="hybridMultilevel"/>
    <w:tmpl w:val="CC8E1934"/>
    <w:lvl w:ilvl="0" w:tplc="ED4C453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20D9A"/>
    <w:multiLevelType w:val="multilevel"/>
    <w:tmpl w:val="D938B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000000"/>
      </w:rPr>
    </w:lvl>
  </w:abstractNum>
  <w:abstractNum w:abstractNumId="9">
    <w:nsid w:val="2B504CE6"/>
    <w:multiLevelType w:val="multilevel"/>
    <w:tmpl w:val="D63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5159D"/>
    <w:multiLevelType w:val="multilevel"/>
    <w:tmpl w:val="A25C17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BFA265A"/>
    <w:multiLevelType w:val="hybridMultilevel"/>
    <w:tmpl w:val="94F4EF9E"/>
    <w:lvl w:ilvl="0" w:tplc="E0F81B2C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4644561E"/>
    <w:multiLevelType w:val="hybridMultilevel"/>
    <w:tmpl w:val="06E84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1D57AE"/>
    <w:multiLevelType w:val="multilevel"/>
    <w:tmpl w:val="57A4925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4">
    <w:nsid w:val="5BDC48B4"/>
    <w:multiLevelType w:val="hybridMultilevel"/>
    <w:tmpl w:val="D27C56A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EE7B4D"/>
    <w:multiLevelType w:val="hybridMultilevel"/>
    <w:tmpl w:val="354CFADE"/>
    <w:lvl w:ilvl="0" w:tplc="1422A1F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E4528B"/>
    <w:multiLevelType w:val="singleLevel"/>
    <w:tmpl w:val="D5A6D5F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6E701954"/>
    <w:multiLevelType w:val="hybridMultilevel"/>
    <w:tmpl w:val="D12E794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FE69B9"/>
    <w:multiLevelType w:val="hybridMultilevel"/>
    <w:tmpl w:val="48B0EC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8175207"/>
    <w:multiLevelType w:val="hybridMultilevel"/>
    <w:tmpl w:val="409A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C2DC9"/>
    <w:multiLevelType w:val="hybridMultilevel"/>
    <w:tmpl w:val="6380A8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AA31C2F"/>
    <w:multiLevelType w:val="hybridMultilevel"/>
    <w:tmpl w:val="C8588B20"/>
    <w:lvl w:ilvl="0" w:tplc="1422A1F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96F24"/>
    <w:multiLevelType w:val="hybridMultilevel"/>
    <w:tmpl w:val="57A49258"/>
    <w:lvl w:ilvl="0" w:tplc="1422A1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0"/>
  </w:num>
  <w:num w:numId="5">
    <w:abstractNumId w:val="1"/>
  </w:num>
  <w:num w:numId="6">
    <w:abstractNumId w:val="22"/>
  </w:num>
  <w:num w:numId="7">
    <w:abstractNumId w:val="18"/>
  </w:num>
  <w:num w:numId="8">
    <w:abstractNumId w:val="15"/>
  </w:num>
  <w:num w:numId="9">
    <w:abstractNumId w:val="14"/>
  </w:num>
  <w:num w:numId="10">
    <w:abstractNumId w:val="23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17"/>
  </w:num>
  <w:num w:numId="16">
    <w:abstractNumId w:val="8"/>
  </w:num>
  <w:num w:numId="17">
    <w:abstractNumId w:val="19"/>
  </w:num>
  <w:num w:numId="18">
    <w:abstractNumId w:val="2"/>
  </w:num>
  <w:num w:numId="19">
    <w:abstractNumId w:val="9"/>
  </w:num>
  <w:num w:numId="20">
    <w:abstractNumId w:val="5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81"/>
    <w:rsid w:val="00014F06"/>
    <w:rsid w:val="00324ADB"/>
    <w:rsid w:val="007132D0"/>
    <w:rsid w:val="00A60C28"/>
    <w:rsid w:val="00C94628"/>
    <w:rsid w:val="00DA35EF"/>
    <w:rsid w:val="00E5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ADB"/>
    <w:pPr>
      <w:keepNext/>
      <w:spacing w:before="120"/>
      <w:ind w:firstLine="709"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ADB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24ADB"/>
    <w:pPr>
      <w:spacing w:before="120"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324AD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24AD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24A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rsid w:val="00324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24AD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24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2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324ADB"/>
  </w:style>
  <w:style w:type="paragraph" w:customStyle="1" w:styleId="ConsPlusNormal">
    <w:name w:val="ConsPlusNormal"/>
    <w:link w:val="ConsPlusNormal0"/>
    <w:rsid w:val="00324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324ADB"/>
    <w:rPr>
      <w:rFonts w:ascii="Verdana" w:hAnsi="Verdana" w:cs="Verdana"/>
      <w:lang w:eastAsia="en-US"/>
    </w:rPr>
  </w:style>
  <w:style w:type="paragraph" w:customStyle="1" w:styleId="ConsNonformat">
    <w:name w:val="ConsNonformat"/>
    <w:rsid w:val="00324A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rsid w:val="00324A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24A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324A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24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24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324ADB"/>
    <w:rPr>
      <w:color w:val="0000FF"/>
      <w:u w:val="single"/>
    </w:rPr>
  </w:style>
  <w:style w:type="paragraph" w:styleId="af0">
    <w:name w:val="footer"/>
    <w:basedOn w:val="a"/>
    <w:link w:val="af1"/>
    <w:rsid w:val="0032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24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324ADB"/>
  </w:style>
  <w:style w:type="character" w:customStyle="1" w:styleId="num">
    <w:name w:val="num"/>
    <w:rsid w:val="00324ADB"/>
  </w:style>
  <w:style w:type="paragraph" w:styleId="af3">
    <w:name w:val="No Spacing"/>
    <w:qFormat/>
    <w:rsid w:val="00324A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нак3"/>
    <w:basedOn w:val="a"/>
    <w:rsid w:val="00324A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ОСНОВНОЙ"/>
    <w:rsid w:val="00324AD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Normal (Web)"/>
    <w:basedOn w:val="a"/>
    <w:rsid w:val="00324ADB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324AD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24A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Нормальный (таблица)"/>
    <w:basedOn w:val="a"/>
    <w:next w:val="a"/>
    <w:rsid w:val="00324A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rsid w:val="00324A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rsid w:val="00324ADB"/>
    <w:rPr>
      <w:b/>
      <w:bCs/>
      <w:color w:val="008000"/>
    </w:rPr>
  </w:style>
  <w:style w:type="character" w:styleId="af9">
    <w:name w:val="annotation reference"/>
    <w:rsid w:val="00324ADB"/>
    <w:rPr>
      <w:sz w:val="16"/>
      <w:szCs w:val="16"/>
    </w:rPr>
  </w:style>
  <w:style w:type="paragraph" w:styleId="afa">
    <w:name w:val="annotation text"/>
    <w:basedOn w:val="a"/>
    <w:link w:val="afb"/>
    <w:rsid w:val="00324AD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324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324ADB"/>
    <w:rPr>
      <w:b/>
      <w:bCs/>
    </w:rPr>
  </w:style>
  <w:style w:type="character" w:customStyle="1" w:styleId="afd">
    <w:name w:val="Тема примечания Знак"/>
    <w:basedOn w:val="afb"/>
    <w:link w:val="afc"/>
    <w:rsid w:val="00324A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24ADB"/>
  </w:style>
  <w:style w:type="character" w:styleId="afe">
    <w:name w:val="Strong"/>
    <w:qFormat/>
    <w:rsid w:val="00324ADB"/>
    <w:rPr>
      <w:b/>
      <w:bCs/>
    </w:rPr>
  </w:style>
  <w:style w:type="table" w:customStyle="1" w:styleId="12">
    <w:name w:val="Сетка таблицы1"/>
    <w:basedOn w:val="a1"/>
    <w:next w:val="a7"/>
    <w:uiPriority w:val="59"/>
    <w:rsid w:val="00324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324ADB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324ADB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324A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324ADB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ADB"/>
    <w:pPr>
      <w:keepNext/>
      <w:spacing w:before="120"/>
      <w:ind w:firstLine="709"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ADB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24ADB"/>
    <w:pPr>
      <w:spacing w:before="120"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324AD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24AD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24A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rsid w:val="00324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24AD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24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2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324ADB"/>
  </w:style>
  <w:style w:type="paragraph" w:customStyle="1" w:styleId="ConsPlusNormal">
    <w:name w:val="ConsPlusNormal"/>
    <w:link w:val="ConsPlusNormal0"/>
    <w:rsid w:val="00324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324ADB"/>
    <w:rPr>
      <w:rFonts w:ascii="Verdana" w:hAnsi="Verdana" w:cs="Verdana"/>
      <w:lang w:eastAsia="en-US"/>
    </w:rPr>
  </w:style>
  <w:style w:type="paragraph" w:customStyle="1" w:styleId="ConsNonformat">
    <w:name w:val="ConsNonformat"/>
    <w:rsid w:val="00324A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rsid w:val="00324A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24A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324A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24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24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324ADB"/>
    <w:rPr>
      <w:color w:val="0000FF"/>
      <w:u w:val="single"/>
    </w:rPr>
  </w:style>
  <w:style w:type="paragraph" w:styleId="af0">
    <w:name w:val="footer"/>
    <w:basedOn w:val="a"/>
    <w:link w:val="af1"/>
    <w:rsid w:val="0032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24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324ADB"/>
  </w:style>
  <w:style w:type="character" w:customStyle="1" w:styleId="num">
    <w:name w:val="num"/>
    <w:rsid w:val="00324ADB"/>
  </w:style>
  <w:style w:type="paragraph" w:styleId="af3">
    <w:name w:val="No Spacing"/>
    <w:qFormat/>
    <w:rsid w:val="00324A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нак3"/>
    <w:basedOn w:val="a"/>
    <w:rsid w:val="00324A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ОСНОВНОЙ"/>
    <w:rsid w:val="00324AD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Normal (Web)"/>
    <w:basedOn w:val="a"/>
    <w:rsid w:val="00324ADB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324AD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24A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Нормальный (таблица)"/>
    <w:basedOn w:val="a"/>
    <w:next w:val="a"/>
    <w:rsid w:val="00324A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rsid w:val="00324A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rsid w:val="00324ADB"/>
    <w:rPr>
      <w:b/>
      <w:bCs/>
      <w:color w:val="008000"/>
    </w:rPr>
  </w:style>
  <w:style w:type="character" w:styleId="af9">
    <w:name w:val="annotation reference"/>
    <w:rsid w:val="00324ADB"/>
    <w:rPr>
      <w:sz w:val="16"/>
      <w:szCs w:val="16"/>
    </w:rPr>
  </w:style>
  <w:style w:type="paragraph" w:styleId="afa">
    <w:name w:val="annotation text"/>
    <w:basedOn w:val="a"/>
    <w:link w:val="afb"/>
    <w:rsid w:val="00324AD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324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324ADB"/>
    <w:rPr>
      <w:b/>
      <w:bCs/>
    </w:rPr>
  </w:style>
  <w:style w:type="character" w:customStyle="1" w:styleId="afd">
    <w:name w:val="Тема примечания Знак"/>
    <w:basedOn w:val="afb"/>
    <w:link w:val="afc"/>
    <w:rsid w:val="00324A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24ADB"/>
  </w:style>
  <w:style w:type="character" w:styleId="afe">
    <w:name w:val="Strong"/>
    <w:qFormat/>
    <w:rsid w:val="00324ADB"/>
    <w:rPr>
      <w:b/>
      <w:bCs/>
    </w:rPr>
  </w:style>
  <w:style w:type="table" w:customStyle="1" w:styleId="12">
    <w:name w:val="Сетка таблицы1"/>
    <w:basedOn w:val="a1"/>
    <w:next w:val="a7"/>
    <w:uiPriority w:val="59"/>
    <w:rsid w:val="00324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324ADB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324ADB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324A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324ADB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84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7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5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7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4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8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4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39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3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8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46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0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7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5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8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6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0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2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6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4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7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6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14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1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6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94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35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4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9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4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5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7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2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2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7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0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1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42" Type="http://schemas.openxmlformats.org/officeDocument/2006/relationships/hyperlink" Target="consultantplus://offline/ref=9F8FEC50F1D48857D946FF2012C6871FCB93963B3D74CFEE48D25B12E3DF691D2FE9421889C3510B36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6</cp:revision>
  <cp:lastPrinted>2022-03-28T12:42:00Z</cp:lastPrinted>
  <dcterms:created xsi:type="dcterms:W3CDTF">2022-03-03T07:43:00Z</dcterms:created>
  <dcterms:modified xsi:type="dcterms:W3CDTF">2022-04-11T08:09:00Z</dcterms:modified>
</cp:coreProperties>
</file>