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01" w:rsidRPr="00086FAC" w:rsidRDefault="00AD1901" w:rsidP="00AD1901">
      <w:pPr>
        <w:jc w:val="center"/>
      </w:pPr>
      <w:bookmarkStart w:id="0" w:name="_GoBack"/>
      <w:bookmarkEnd w:id="0"/>
    </w:p>
    <w:p w:rsidR="00AD1901" w:rsidRPr="00086FAC" w:rsidRDefault="00AD1901" w:rsidP="00AD1901">
      <w:pPr>
        <w:pStyle w:val="a7"/>
      </w:pPr>
      <w:r w:rsidRPr="00086FAC">
        <w:t>РОССИЙСКАЯ ФЕДЕРАЦИЯ</w:t>
      </w:r>
    </w:p>
    <w:p w:rsidR="00AD1901" w:rsidRPr="00086FAC" w:rsidRDefault="00AD1901" w:rsidP="00AD1901">
      <w:pPr>
        <w:jc w:val="center"/>
      </w:pPr>
      <w:r w:rsidRPr="00086FAC">
        <w:t xml:space="preserve"> АДМИНИСТРАЦИЯ </w:t>
      </w:r>
    </w:p>
    <w:p w:rsidR="00AD1901" w:rsidRPr="00086FAC" w:rsidRDefault="00AD1901" w:rsidP="00AD1901">
      <w:pPr>
        <w:jc w:val="center"/>
      </w:pPr>
      <w:r w:rsidRPr="00086FAC">
        <w:t>МУНИЦИПАЛЬНОГО ОБРАЗОВАНИЯ</w:t>
      </w:r>
    </w:p>
    <w:p w:rsidR="00AD1901" w:rsidRPr="00086FAC" w:rsidRDefault="00AD1901" w:rsidP="00AD1901">
      <w:pPr>
        <w:jc w:val="center"/>
      </w:pPr>
      <w:r w:rsidRPr="00086FAC">
        <w:t>БУДОГОЩСКОЕ ГОРОДСКОЕ  ПОСЕЛЕНИЕ</w:t>
      </w:r>
    </w:p>
    <w:p w:rsidR="00AD1901" w:rsidRPr="00086FAC" w:rsidRDefault="00AD1901" w:rsidP="00AD1901">
      <w:pPr>
        <w:jc w:val="center"/>
      </w:pPr>
      <w:r w:rsidRPr="00086FAC">
        <w:t>КИРИШСКОГО МУНИЦИПАЛЬНОГО РАЙОНА</w:t>
      </w:r>
    </w:p>
    <w:p w:rsidR="00AD1901" w:rsidRPr="00086FAC" w:rsidRDefault="00AD1901" w:rsidP="00AD1901">
      <w:pPr>
        <w:jc w:val="center"/>
      </w:pPr>
      <w:r w:rsidRPr="00086FAC">
        <w:t>ЛЕНИНГРАДСКОЙ ОБЛАСТИ</w:t>
      </w:r>
    </w:p>
    <w:p w:rsidR="00AD1901" w:rsidRPr="00086FAC" w:rsidRDefault="00AD1901" w:rsidP="00AD1901"/>
    <w:p w:rsidR="00AD1901" w:rsidRPr="00660F3E" w:rsidRDefault="00AD1901" w:rsidP="00361D0C">
      <w:pPr>
        <w:jc w:val="right"/>
      </w:pPr>
    </w:p>
    <w:p w:rsidR="00AD1901" w:rsidRPr="00660F3E" w:rsidRDefault="00AD1901" w:rsidP="00AD1901">
      <w:pPr>
        <w:jc w:val="center"/>
        <w:rPr>
          <w:b/>
        </w:rPr>
      </w:pPr>
      <w:r w:rsidRPr="00660F3E">
        <w:rPr>
          <w:b/>
        </w:rPr>
        <w:t>ПОСТАНОВЛЕНИЕ</w:t>
      </w:r>
    </w:p>
    <w:p w:rsidR="00F6437B" w:rsidRDefault="00F6437B" w:rsidP="00AD1901"/>
    <w:p w:rsidR="00AD1901" w:rsidRPr="00553611" w:rsidRDefault="00F6437B" w:rsidP="00AD1901">
      <w:r>
        <w:t>о</w:t>
      </w:r>
      <w:r w:rsidR="00AD1901" w:rsidRPr="00660F3E">
        <w:t xml:space="preserve">т </w:t>
      </w:r>
      <w:r w:rsidR="008C6AD9">
        <w:t xml:space="preserve">  </w:t>
      </w:r>
      <w:r w:rsidR="00F45148">
        <w:t>30</w:t>
      </w:r>
      <w:r w:rsidR="008C6AD9">
        <w:t xml:space="preserve">  ноября </w:t>
      </w:r>
      <w:r w:rsidR="00CC797C">
        <w:t xml:space="preserve"> </w:t>
      </w:r>
      <w:r w:rsidR="00B67F6C">
        <w:t>2020</w:t>
      </w:r>
      <w:r w:rsidR="00F45148">
        <w:t xml:space="preserve"> г</w:t>
      </w:r>
      <w:r w:rsidR="00AD1901" w:rsidRPr="00660F3E">
        <w:t xml:space="preserve">. № </w:t>
      </w:r>
      <w:r w:rsidR="00F45148">
        <w:t>300</w:t>
      </w:r>
    </w:p>
    <w:p w:rsidR="00AD1901" w:rsidRPr="00F856F5" w:rsidRDefault="00AD1901" w:rsidP="00AD1901">
      <w:pPr>
        <w:spacing w:after="200"/>
        <w:contextualSpacing/>
        <w:jc w:val="both"/>
        <w:rPr>
          <w:rFonts w:eastAsia="Calibri"/>
        </w:rPr>
      </w:pPr>
    </w:p>
    <w:p w:rsidR="00CC797C" w:rsidRDefault="00AD1901" w:rsidP="00CC797C">
      <w:pPr>
        <w:spacing w:after="200"/>
        <w:contextualSpacing/>
        <w:jc w:val="both"/>
        <w:rPr>
          <w:rFonts w:eastAsia="Calibri"/>
          <w:sz w:val="22"/>
          <w:szCs w:val="22"/>
        </w:rPr>
      </w:pPr>
      <w:r w:rsidRPr="00CC797C">
        <w:rPr>
          <w:rFonts w:eastAsia="Calibri"/>
          <w:sz w:val="22"/>
          <w:szCs w:val="22"/>
        </w:rPr>
        <w:t>«</w:t>
      </w:r>
      <w:r w:rsidR="00B67F6C" w:rsidRPr="00CC797C">
        <w:rPr>
          <w:rFonts w:eastAsia="Calibri"/>
          <w:sz w:val="22"/>
          <w:szCs w:val="22"/>
        </w:rPr>
        <w:t>О</w:t>
      </w:r>
      <w:r w:rsidR="00CC797C" w:rsidRPr="00CC797C">
        <w:rPr>
          <w:rFonts w:eastAsia="Calibri"/>
          <w:sz w:val="22"/>
          <w:szCs w:val="22"/>
        </w:rPr>
        <w:t xml:space="preserve"> внесении изменений в Постановление администрации </w:t>
      </w:r>
    </w:p>
    <w:p w:rsidR="008C6AD9" w:rsidRDefault="00CC797C" w:rsidP="008C6AD9">
      <w:pPr>
        <w:spacing w:after="200"/>
        <w:contextualSpacing/>
        <w:jc w:val="both"/>
        <w:rPr>
          <w:rFonts w:eastAsia="Calibri"/>
          <w:sz w:val="22"/>
          <w:szCs w:val="22"/>
        </w:rPr>
      </w:pPr>
      <w:proofErr w:type="spellStart"/>
      <w:r w:rsidRPr="00CC797C">
        <w:rPr>
          <w:rFonts w:eastAsia="Calibri"/>
          <w:sz w:val="22"/>
          <w:szCs w:val="22"/>
        </w:rPr>
        <w:t>Будогощского</w:t>
      </w:r>
      <w:proofErr w:type="spellEnd"/>
      <w:r w:rsidRPr="00CC797C">
        <w:rPr>
          <w:rFonts w:eastAsia="Calibri"/>
          <w:sz w:val="22"/>
          <w:szCs w:val="22"/>
        </w:rPr>
        <w:t xml:space="preserve"> городского поселения от </w:t>
      </w:r>
      <w:r w:rsidR="008C6AD9">
        <w:rPr>
          <w:rFonts w:eastAsia="Calibri"/>
          <w:sz w:val="22"/>
          <w:szCs w:val="22"/>
        </w:rPr>
        <w:t>21.03.2011г. № 24</w:t>
      </w:r>
    </w:p>
    <w:p w:rsidR="008C6AD9" w:rsidRDefault="008C6AD9" w:rsidP="008C6AD9">
      <w:pPr>
        <w:spacing w:after="200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CC797C" w:rsidRPr="00CC797C">
        <w:rPr>
          <w:rFonts w:eastAsia="Calibri"/>
          <w:sz w:val="22"/>
          <w:szCs w:val="22"/>
        </w:rPr>
        <w:t>«</w:t>
      </w:r>
      <w:r w:rsidR="00CC797C" w:rsidRPr="00CC797C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Кодекса этики и служебного поведения </w:t>
      </w:r>
    </w:p>
    <w:p w:rsidR="00CC797C" w:rsidRDefault="008C6AD9" w:rsidP="00CC797C">
      <w:pPr>
        <w:spacing w:after="20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муниципальных служащих </w:t>
      </w:r>
      <w:r w:rsidR="00CC797C" w:rsidRPr="00CC797C">
        <w:rPr>
          <w:sz w:val="22"/>
          <w:szCs w:val="22"/>
        </w:rPr>
        <w:t xml:space="preserve">муниципального образования </w:t>
      </w:r>
      <w:proofErr w:type="spellStart"/>
      <w:r w:rsidR="00CC797C" w:rsidRPr="00CC797C">
        <w:rPr>
          <w:sz w:val="22"/>
          <w:szCs w:val="22"/>
        </w:rPr>
        <w:t>Будогощское</w:t>
      </w:r>
      <w:proofErr w:type="spellEnd"/>
      <w:r w:rsidR="00CC797C" w:rsidRPr="00CC797C">
        <w:rPr>
          <w:sz w:val="22"/>
          <w:szCs w:val="22"/>
        </w:rPr>
        <w:t xml:space="preserve"> </w:t>
      </w:r>
    </w:p>
    <w:p w:rsidR="00CC797C" w:rsidRDefault="00CC797C" w:rsidP="00CC797C">
      <w:pPr>
        <w:spacing w:after="200"/>
        <w:contextualSpacing/>
        <w:jc w:val="both"/>
        <w:rPr>
          <w:sz w:val="22"/>
          <w:szCs w:val="22"/>
        </w:rPr>
      </w:pPr>
      <w:r w:rsidRPr="00CC797C">
        <w:rPr>
          <w:sz w:val="22"/>
          <w:szCs w:val="22"/>
        </w:rPr>
        <w:t xml:space="preserve">городское поселение </w:t>
      </w:r>
      <w:proofErr w:type="spellStart"/>
      <w:r w:rsidRPr="00CC797C">
        <w:rPr>
          <w:sz w:val="22"/>
          <w:szCs w:val="22"/>
        </w:rPr>
        <w:t>Киришского</w:t>
      </w:r>
      <w:proofErr w:type="spellEnd"/>
      <w:r w:rsidRPr="00CC797C">
        <w:rPr>
          <w:sz w:val="22"/>
          <w:szCs w:val="22"/>
        </w:rPr>
        <w:t xml:space="preserve"> муниципального района </w:t>
      </w:r>
    </w:p>
    <w:p w:rsidR="00B67F6C" w:rsidRPr="008C6AD9" w:rsidRDefault="00CC797C" w:rsidP="00B67F6C">
      <w:pPr>
        <w:spacing w:after="200"/>
        <w:contextualSpacing/>
        <w:jc w:val="both"/>
        <w:rPr>
          <w:rFonts w:eastAsia="Calibri"/>
        </w:rPr>
      </w:pPr>
      <w:r w:rsidRPr="00CC797C">
        <w:rPr>
          <w:sz w:val="22"/>
          <w:szCs w:val="22"/>
        </w:rPr>
        <w:t>Ленинградской области</w:t>
      </w:r>
      <w:r w:rsidR="00B67F6C">
        <w:rPr>
          <w:rFonts w:eastAsia="Calibri"/>
        </w:rPr>
        <w:t>»</w:t>
      </w:r>
      <w:r w:rsidR="00361D0C">
        <w:rPr>
          <w:rFonts w:eastAsia="Calibri"/>
        </w:rPr>
        <w:t>.</w:t>
      </w:r>
    </w:p>
    <w:p w:rsidR="00AD1901" w:rsidRPr="007C21A1" w:rsidRDefault="00AD1901" w:rsidP="00AD1901">
      <w:pPr>
        <w:spacing w:after="200"/>
        <w:contextualSpacing/>
        <w:jc w:val="both"/>
        <w:rPr>
          <w:rFonts w:eastAsia="Calibri"/>
        </w:rPr>
      </w:pPr>
    </w:p>
    <w:p w:rsidR="00AD1901" w:rsidRPr="00056C28" w:rsidRDefault="00AD1901" w:rsidP="00AD1901">
      <w:pPr>
        <w:jc w:val="center"/>
        <w:rPr>
          <w:b/>
          <w:sz w:val="28"/>
          <w:szCs w:val="28"/>
        </w:rPr>
      </w:pPr>
    </w:p>
    <w:p w:rsidR="00AD1901" w:rsidRPr="00675054" w:rsidRDefault="00AD1901" w:rsidP="00675054">
      <w:pPr>
        <w:jc w:val="both"/>
      </w:pPr>
      <w:r w:rsidRPr="008C6AD9">
        <w:t xml:space="preserve">            В </w:t>
      </w:r>
      <w:r w:rsidR="00361D0C" w:rsidRPr="008C6AD9">
        <w:t xml:space="preserve">соответствии </w:t>
      </w:r>
      <w:r w:rsidR="008C6AD9" w:rsidRPr="008C6AD9">
        <w:rPr>
          <w:color w:val="000000"/>
          <w:spacing w:val="1"/>
        </w:rPr>
        <w:t xml:space="preserve">с </w:t>
      </w:r>
      <w:r w:rsidR="008C6AD9" w:rsidRPr="008C6AD9">
        <w:rPr>
          <w:color w:val="000000"/>
          <w:spacing w:val="13"/>
        </w:rPr>
        <w:t xml:space="preserve">федеральными законами от 25 декабря </w:t>
      </w:r>
      <w:smartTag w:uri="urn:schemas-microsoft-com:office:smarttags" w:element="metricconverter">
        <w:smartTagPr>
          <w:attr w:name="ProductID" w:val="2008 г"/>
        </w:smartTagPr>
        <w:r w:rsidR="008C6AD9" w:rsidRPr="008C6AD9">
          <w:rPr>
            <w:color w:val="000000"/>
            <w:spacing w:val="13"/>
          </w:rPr>
          <w:t>2008 г</w:t>
        </w:r>
      </w:smartTag>
      <w:r w:rsidR="008C6AD9" w:rsidRPr="008C6AD9">
        <w:rPr>
          <w:color w:val="000000"/>
          <w:spacing w:val="13"/>
        </w:rPr>
        <w:t xml:space="preserve">. </w:t>
      </w:r>
      <w:r w:rsidR="008C6AD9" w:rsidRPr="008C6AD9">
        <w:rPr>
          <w:color w:val="000000"/>
          <w:spacing w:val="4"/>
        </w:rPr>
        <w:t>№ 273-ФЗ «О противодействии коррупции»,</w:t>
      </w:r>
      <w:r w:rsidR="008C6AD9" w:rsidRPr="008C6AD9">
        <w:rPr>
          <w:color w:val="000000"/>
          <w:spacing w:val="2"/>
        </w:rPr>
        <w:t xml:space="preserve"> от 2 марта </w:t>
      </w:r>
      <w:smartTag w:uri="urn:schemas-microsoft-com:office:smarttags" w:element="metricconverter">
        <w:smartTagPr>
          <w:attr w:name="ProductID" w:val="2007 г"/>
        </w:smartTagPr>
        <w:r w:rsidR="008C6AD9" w:rsidRPr="008C6AD9">
          <w:rPr>
            <w:color w:val="000000"/>
            <w:spacing w:val="2"/>
          </w:rPr>
          <w:t>2007 г</w:t>
        </w:r>
      </w:smartTag>
      <w:r w:rsidR="008C6AD9" w:rsidRPr="008C6AD9">
        <w:rPr>
          <w:color w:val="000000"/>
          <w:spacing w:val="2"/>
        </w:rPr>
        <w:t xml:space="preserve">. № 25-ФЗ «О муниципальной службе в Российской </w:t>
      </w:r>
      <w:r w:rsidR="008C6AD9" w:rsidRPr="008C6AD9">
        <w:rPr>
          <w:color w:val="000000"/>
          <w:spacing w:val="1"/>
        </w:rPr>
        <w:t>Федерации»,</w:t>
      </w:r>
      <w:r w:rsidR="008C6AD9" w:rsidRPr="008C6AD9">
        <w:rPr>
          <w:color w:val="000000"/>
          <w:spacing w:val="6"/>
        </w:rPr>
        <w:t xml:space="preserve"> </w:t>
      </w:r>
      <w:r w:rsidRPr="008C6AD9">
        <w:t xml:space="preserve">администрация </w:t>
      </w:r>
      <w:proofErr w:type="spellStart"/>
      <w:r w:rsidRPr="008C6AD9">
        <w:t>Будогощского</w:t>
      </w:r>
      <w:proofErr w:type="spellEnd"/>
      <w:r w:rsidRPr="008C6AD9">
        <w:t xml:space="preserve"> городского поселения ПОСТАНОВЛЯЕТ: </w:t>
      </w:r>
    </w:p>
    <w:p w:rsidR="00675054" w:rsidRPr="00675054" w:rsidRDefault="00675054" w:rsidP="008C6AD9">
      <w:pPr>
        <w:pStyle w:val="a8"/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color w:val="000000"/>
          <w:spacing w:val="-20"/>
          <w:sz w:val="24"/>
          <w:szCs w:val="24"/>
        </w:rPr>
      </w:pPr>
      <w:r>
        <w:rPr>
          <w:rFonts w:eastAsia="Calibri"/>
          <w:sz w:val="22"/>
          <w:szCs w:val="22"/>
        </w:rPr>
        <w:t>Внести изменения</w:t>
      </w:r>
      <w:r w:rsidRPr="00CC797C">
        <w:rPr>
          <w:rFonts w:eastAsia="Calibri"/>
          <w:sz w:val="22"/>
          <w:szCs w:val="22"/>
        </w:rPr>
        <w:t xml:space="preserve"> в Постановление администрации </w:t>
      </w:r>
      <w:proofErr w:type="spellStart"/>
      <w:r w:rsidRPr="00CC797C">
        <w:rPr>
          <w:rFonts w:eastAsia="Calibri"/>
          <w:sz w:val="22"/>
          <w:szCs w:val="22"/>
        </w:rPr>
        <w:t>Будогощского</w:t>
      </w:r>
      <w:proofErr w:type="spellEnd"/>
      <w:r w:rsidRPr="00CC797C">
        <w:rPr>
          <w:rFonts w:eastAsia="Calibri"/>
          <w:sz w:val="22"/>
          <w:szCs w:val="22"/>
        </w:rPr>
        <w:t xml:space="preserve"> городского поселения от </w:t>
      </w:r>
      <w:r>
        <w:rPr>
          <w:rFonts w:eastAsia="Calibri"/>
          <w:sz w:val="22"/>
          <w:szCs w:val="22"/>
        </w:rPr>
        <w:t xml:space="preserve">21.03.2011г. № 24 </w:t>
      </w:r>
      <w:r w:rsidRPr="00CC797C">
        <w:rPr>
          <w:rFonts w:eastAsia="Calibri"/>
          <w:sz w:val="22"/>
          <w:szCs w:val="22"/>
        </w:rPr>
        <w:t>«</w:t>
      </w:r>
      <w:r w:rsidRPr="00CC797C">
        <w:rPr>
          <w:sz w:val="22"/>
          <w:szCs w:val="22"/>
        </w:rPr>
        <w:t xml:space="preserve">Об утверждении </w:t>
      </w:r>
      <w:r>
        <w:rPr>
          <w:sz w:val="22"/>
          <w:szCs w:val="22"/>
        </w:rPr>
        <w:t xml:space="preserve">Кодекса этики и служебного поведения муниципальных служащих </w:t>
      </w:r>
      <w:r w:rsidRPr="00CC797C">
        <w:rPr>
          <w:sz w:val="22"/>
          <w:szCs w:val="22"/>
        </w:rPr>
        <w:t xml:space="preserve">муниципального образования </w:t>
      </w:r>
      <w:proofErr w:type="spellStart"/>
      <w:r w:rsidRPr="00CC797C">
        <w:rPr>
          <w:sz w:val="22"/>
          <w:szCs w:val="22"/>
        </w:rPr>
        <w:t>Будогощское</w:t>
      </w:r>
      <w:proofErr w:type="spellEnd"/>
      <w:r w:rsidRPr="00CC797C">
        <w:rPr>
          <w:sz w:val="22"/>
          <w:szCs w:val="22"/>
        </w:rPr>
        <w:t xml:space="preserve"> городское поселение </w:t>
      </w:r>
      <w:proofErr w:type="spellStart"/>
      <w:r w:rsidRPr="00CC797C">
        <w:rPr>
          <w:sz w:val="22"/>
          <w:szCs w:val="22"/>
        </w:rPr>
        <w:t>Киришского</w:t>
      </w:r>
      <w:proofErr w:type="spellEnd"/>
      <w:r w:rsidRPr="00CC797C">
        <w:rPr>
          <w:sz w:val="22"/>
          <w:szCs w:val="22"/>
        </w:rPr>
        <w:t xml:space="preserve"> муниципального района Ленинградской облас</w:t>
      </w:r>
      <w:r>
        <w:rPr>
          <w:sz w:val="22"/>
          <w:szCs w:val="22"/>
        </w:rPr>
        <w:t>ти:</w:t>
      </w:r>
    </w:p>
    <w:p w:rsidR="00675054" w:rsidRDefault="00675054" w:rsidP="00675054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C6AD9">
        <w:rPr>
          <w:sz w:val="24"/>
          <w:szCs w:val="24"/>
        </w:rPr>
        <w:t>П.10 изложить в следующей редакции: «</w:t>
      </w:r>
      <w:r w:rsidRPr="008C6AD9">
        <w:rPr>
          <w:color w:val="000000"/>
          <w:spacing w:val="-1"/>
          <w:sz w:val="24"/>
          <w:szCs w:val="24"/>
        </w:rPr>
        <w:t xml:space="preserve">Муниципальные служащие, сознавая </w:t>
      </w:r>
      <w:r w:rsidRPr="008C6AD9">
        <w:rPr>
          <w:color w:val="000000"/>
          <w:spacing w:val="1"/>
          <w:sz w:val="24"/>
          <w:szCs w:val="24"/>
        </w:rPr>
        <w:t xml:space="preserve">ответственность перед государством, обществом и гражданами, </w:t>
      </w:r>
      <w:r>
        <w:rPr>
          <w:color w:val="000000"/>
          <w:sz w:val="24"/>
          <w:szCs w:val="24"/>
        </w:rPr>
        <w:t>обязаны</w:t>
      </w:r>
      <w:r w:rsidRPr="008C6A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… и далее по тексту;</w:t>
      </w:r>
    </w:p>
    <w:p w:rsidR="00361D0C" w:rsidRPr="00675054" w:rsidRDefault="00675054" w:rsidP="00675054">
      <w:pPr>
        <w:pStyle w:val="a8"/>
        <w:widowControl w:val="0"/>
        <w:numPr>
          <w:ilvl w:val="1"/>
          <w:numId w:val="3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jc w:val="both"/>
        <w:rPr>
          <w:color w:val="000000"/>
          <w:spacing w:val="-20"/>
          <w:sz w:val="24"/>
          <w:szCs w:val="24"/>
        </w:rPr>
      </w:pPr>
      <w:r>
        <w:rPr>
          <w:sz w:val="24"/>
          <w:szCs w:val="24"/>
        </w:rPr>
        <w:t>П.20 изложить в следующей редакции: «</w:t>
      </w:r>
      <w:r w:rsidRPr="008C6AD9">
        <w:rPr>
          <w:color w:val="000000"/>
          <w:spacing w:val="2"/>
          <w:sz w:val="24"/>
          <w:szCs w:val="24"/>
        </w:rPr>
        <w:t xml:space="preserve">Муниципальный служащий, наделенный организационно-распорядительными полномочиями по отношению к </w:t>
      </w:r>
      <w:r w:rsidRPr="008C6AD9">
        <w:rPr>
          <w:color w:val="000000"/>
          <w:spacing w:val="1"/>
          <w:sz w:val="24"/>
          <w:szCs w:val="24"/>
        </w:rPr>
        <w:t xml:space="preserve">другим муниципальным служащим, </w:t>
      </w:r>
      <w:r>
        <w:rPr>
          <w:color w:val="000000"/>
          <w:spacing w:val="1"/>
          <w:sz w:val="24"/>
          <w:szCs w:val="24"/>
        </w:rPr>
        <w:t>обязан: … и далее по тексту.</w:t>
      </w:r>
    </w:p>
    <w:p w:rsidR="00361D0C" w:rsidRDefault="00361D0C" w:rsidP="00033DD2">
      <w:pPr>
        <w:pStyle w:val="a8"/>
        <w:numPr>
          <w:ilvl w:val="0"/>
          <w:numId w:val="3"/>
        </w:numPr>
        <w:jc w:val="both"/>
        <w:rPr>
          <w:sz w:val="24"/>
          <w:szCs w:val="24"/>
        </w:rPr>
      </w:pPr>
      <w:r w:rsidRPr="00361D0C">
        <w:rPr>
          <w:sz w:val="24"/>
          <w:szCs w:val="24"/>
        </w:rPr>
        <w:t>Постановление вступает в силу после его опубликования</w:t>
      </w:r>
      <w:r>
        <w:rPr>
          <w:sz w:val="24"/>
          <w:szCs w:val="24"/>
        </w:rPr>
        <w:t>.</w:t>
      </w:r>
    </w:p>
    <w:p w:rsidR="00AD1901" w:rsidRPr="00361D0C" w:rsidRDefault="00361D0C" w:rsidP="00361D0C">
      <w:pPr>
        <w:pStyle w:val="a6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361D0C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361D0C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1D0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r w:rsidRPr="00361D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61D0C">
        <w:rPr>
          <w:rFonts w:ascii="Times New Roman" w:hAnsi="Times New Roman" w:cs="Times New Roman"/>
          <w:sz w:val="24"/>
          <w:szCs w:val="24"/>
        </w:rPr>
        <w:t>И.Е.Резинкин</w:t>
      </w:r>
      <w:proofErr w:type="spellEnd"/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1901" w:rsidRPr="00361D0C" w:rsidRDefault="00AD1901" w:rsidP="00AD19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56C28" w:rsidRPr="0070079E" w:rsidRDefault="00361D0C" w:rsidP="0070079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Разослано: в дело</w:t>
      </w:r>
      <w:r w:rsidR="00F45148">
        <w:rPr>
          <w:rFonts w:ascii="Times New Roman" w:hAnsi="Times New Roman" w:cs="Times New Roman"/>
          <w:sz w:val="24"/>
          <w:szCs w:val="24"/>
        </w:rPr>
        <w:t xml:space="preserve"> - 2</w:t>
      </w:r>
      <w:r w:rsidR="00AD1901" w:rsidRPr="00361D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054">
        <w:rPr>
          <w:rFonts w:ascii="Times New Roman" w:hAnsi="Times New Roman" w:cs="Times New Roman"/>
          <w:sz w:val="24"/>
          <w:szCs w:val="24"/>
        </w:rPr>
        <w:t>газета «</w:t>
      </w:r>
      <w:proofErr w:type="spellStart"/>
      <w:r w:rsidR="00675054">
        <w:rPr>
          <w:rFonts w:ascii="Times New Roman" w:hAnsi="Times New Roman" w:cs="Times New Roman"/>
          <w:sz w:val="24"/>
          <w:szCs w:val="24"/>
        </w:rPr>
        <w:t>Будогощский</w:t>
      </w:r>
      <w:proofErr w:type="spellEnd"/>
      <w:r w:rsidR="00675054">
        <w:rPr>
          <w:rFonts w:ascii="Times New Roman" w:hAnsi="Times New Roman" w:cs="Times New Roman"/>
          <w:sz w:val="24"/>
          <w:szCs w:val="24"/>
        </w:rPr>
        <w:t xml:space="preserve"> Вестник»</w:t>
      </w:r>
      <w:proofErr w:type="gramStart"/>
      <w:r w:rsidR="006750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5054">
        <w:rPr>
          <w:rFonts w:ascii="Times New Roman" w:hAnsi="Times New Roman" w:cs="Times New Roman"/>
          <w:sz w:val="24"/>
          <w:szCs w:val="24"/>
        </w:rPr>
        <w:t xml:space="preserve"> </w:t>
      </w:r>
      <w:r w:rsidR="00AD1901" w:rsidRPr="00361D0C">
        <w:rPr>
          <w:rFonts w:ascii="Times New Roman" w:hAnsi="Times New Roman" w:cs="Times New Roman"/>
          <w:sz w:val="24"/>
          <w:szCs w:val="24"/>
        </w:rPr>
        <w:t xml:space="preserve"> проку</w:t>
      </w:r>
      <w:r w:rsidR="00AD1901">
        <w:rPr>
          <w:rFonts w:ascii="Times New Roman" w:hAnsi="Times New Roman" w:cs="Times New Roman"/>
          <w:sz w:val="22"/>
          <w:szCs w:val="22"/>
        </w:rPr>
        <w:t>ратура</w:t>
      </w:r>
      <w:r w:rsidR="00AD1901" w:rsidRPr="00AD1901">
        <w:rPr>
          <w:rFonts w:ascii="Times New Roman" w:hAnsi="Times New Roman" w:cs="Times New Roman"/>
          <w:sz w:val="22"/>
          <w:szCs w:val="22"/>
        </w:rPr>
        <w:t>.</w:t>
      </w:r>
    </w:p>
    <w:sectPr w:rsidR="00056C28" w:rsidRPr="0070079E" w:rsidSect="0064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494E"/>
    <w:multiLevelType w:val="multilevel"/>
    <w:tmpl w:val="4E626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eastAsia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eastAsia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Calibri" w:hint="default"/>
        <w:color w:val="auto"/>
        <w:sz w:val="22"/>
      </w:rPr>
    </w:lvl>
  </w:abstractNum>
  <w:abstractNum w:abstractNumId="1">
    <w:nsid w:val="1EAA13AB"/>
    <w:multiLevelType w:val="multilevel"/>
    <w:tmpl w:val="483A60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5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1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93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29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1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37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94" w:hanging="1800"/>
      </w:pPr>
      <w:rPr>
        <w:rFonts w:hint="default"/>
        <w:color w:val="auto"/>
      </w:rPr>
    </w:lvl>
  </w:abstractNum>
  <w:abstractNum w:abstractNumId="2">
    <w:nsid w:val="33DF2AD1"/>
    <w:multiLevelType w:val="multilevel"/>
    <w:tmpl w:val="BC92C4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7F855D6A"/>
    <w:multiLevelType w:val="singleLevel"/>
    <w:tmpl w:val="003EB47E"/>
    <w:lvl w:ilvl="0">
      <w:start w:val="10"/>
      <w:numFmt w:val="decimal"/>
      <w:lvlText w:val="%1.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D23"/>
    <w:rsid w:val="0000273F"/>
    <w:rsid w:val="00033DD2"/>
    <w:rsid w:val="00056C28"/>
    <w:rsid w:val="00064AFD"/>
    <w:rsid w:val="00065DFE"/>
    <w:rsid w:val="00085B12"/>
    <w:rsid w:val="000C3C8B"/>
    <w:rsid w:val="000D3CD1"/>
    <w:rsid w:val="00110F7B"/>
    <w:rsid w:val="00141524"/>
    <w:rsid w:val="00142F30"/>
    <w:rsid w:val="00172916"/>
    <w:rsid w:val="001849BE"/>
    <w:rsid w:val="001B726D"/>
    <w:rsid w:val="001D1C87"/>
    <w:rsid w:val="002026A3"/>
    <w:rsid w:val="00271234"/>
    <w:rsid w:val="00284666"/>
    <w:rsid w:val="00297561"/>
    <w:rsid w:val="00361D0C"/>
    <w:rsid w:val="00376695"/>
    <w:rsid w:val="003D508B"/>
    <w:rsid w:val="004168FC"/>
    <w:rsid w:val="0045701E"/>
    <w:rsid w:val="00465B29"/>
    <w:rsid w:val="00470639"/>
    <w:rsid w:val="00471189"/>
    <w:rsid w:val="00504269"/>
    <w:rsid w:val="00561D06"/>
    <w:rsid w:val="005766F7"/>
    <w:rsid w:val="00585A84"/>
    <w:rsid w:val="005D6DFC"/>
    <w:rsid w:val="00640E52"/>
    <w:rsid w:val="00651AE5"/>
    <w:rsid w:val="00655668"/>
    <w:rsid w:val="00675054"/>
    <w:rsid w:val="006819A5"/>
    <w:rsid w:val="006A35E1"/>
    <w:rsid w:val="006B05B7"/>
    <w:rsid w:val="0070079E"/>
    <w:rsid w:val="00764A6E"/>
    <w:rsid w:val="007939D3"/>
    <w:rsid w:val="007E670F"/>
    <w:rsid w:val="00805976"/>
    <w:rsid w:val="00876252"/>
    <w:rsid w:val="00877611"/>
    <w:rsid w:val="00890A8F"/>
    <w:rsid w:val="008C6AD9"/>
    <w:rsid w:val="009229D0"/>
    <w:rsid w:val="0097330D"/>
    <w:rsid w:val="009A51CC"/>
    <w:rsid w:val="00A23747"/>
    <w:rsid w:val="00A37BA7"/>
    <w:rsid w:val="00A63853"/>
    <w:rsid w:val="00A97553"/>
    <w:rsid w:val="00AA768A"/>
    <w:rsid w:val="00AD0D23"/>
    <w:rsid w:val="00AD1901"/>
    <w:rsid w:val="00AF17A0"/>
    <w:rsid w:val="00B107B5"/>
    <w:rsid w:val="00B25CA3"/>
    <w:rsid w:val="00B53A30"/>
    <w:rsid w:val="00B67F6C"/>
    <w:rsid w:val="00BC18F8"/>
    <w:rsid w:val="00BE042B"/>
    <w:rsid w:val="00C2172C"/>
    <w:rsid w:val="00C662C5"/>
    <w:rsid w:val="00C90CE2"/>
    <w:rsid w:val="00C96EA1"/>
    <w:rsid w:val="00CC797C"/>
    <w:rsid w:val="00CD3E4E"/>
    <w:rsid w:val="00CD763B"/>
    <w:rsid w:val="00D00284"/>
    <w:rsid w:val="00D06D5C"/>
    <w:rsid w:val="00D377BC"/>
    <w:rsid w:val="00D7569A"/>
    <w:rsid w:val="00E54B1E"/>
    <w:rsid w:val="00E8535C"/>
    <w:rsid w:val="00EC74E6"/>
    <w:rsid w:val="00EC77F6"/>
    <w:rsid w:val="00ED7373"/>
    <w:rsid w:val="00EE4C0F"/>
    <w:rsid w:val="00F45148"/>
    <w:rsid w:val="00F6437B"/>
    <w:rsid w:val="00F70AF5"/>
    <w:rsid w:val="00F91D2E"/>
    <w:rsid w:val="00FB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C18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B7C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7C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190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rmal (Web)"/>
    <w:basedOn w:val="a"/>
    <w:rsid w:val="00AD1901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7">
    <w:name w:val="caption"/>
    <w:basedOn w:val="a"/>
    <w:next w:val="a"/>
    <w:qFormat/>
    <w:rsid w:val="00AD1901"/>
    <w:pPr>
      <w:jc w:val="center"/>
    </w:pPr>
    <w:rPr>
      <w:b/>
      <w:bCs/>
    </w:rPr>
  </w:style>
  <w:style w:type="paragraph" w:customStyle="1" w:styleId="11">
    <w:name w:val="Заголовок 11"/>
    <w:basedOn w:val="a"/>
    <w:next w:val="a"/>
    <w:rsid w:val="00AD1901"/>
    <w:pPr>
      <w:widowControl w:val="0"/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lang w:eastAsia="ar-SA"/>
    </w:rPr>
  </w:style>
  <w:style w:type="paragraph" w:styleId="a8">
    <w:name w:val="List Paragraph"/>
    <w:basedOn w:val="a"/>
    <w:uiPriority w:val="34"/>
    <w:qFormat/>
    <w:rsid w:val="00AD190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6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502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8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4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324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547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67703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5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6295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20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00198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2017-03-03T09:24:00Z</cp:lastPrinted>
  <dcterms:created xsi:type="dcterms:W3CDTF">2020-11-30T13:31:00Z</dcterms:created>
  <dcterms:modified xsi:type="dcterms:W3CDTF">2020-12-15T09:31:00Z</dcterms:modified>
</cp:coreProperties>
</file>