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B0C" w:rsidRDefault="00895B0C" w:rsidP="00895B0C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1.75pt" o:ole="">
            <v:imagedata r:id="rId6" o:title=""/>
          </v:shape>
          <o:OLEObject Type="Embed" ProgID="PBrush" ShapeID="_x0000_i1025" DrawAspect="Content" ObjectID="_1586322065" r:id="rId7"/>
        </w:object>
      </w:r>
      <w:bookmarkStart w:id="0" w:name="_GoBack"/>
      <w:bookmarkEnd w:id="0"/>
    </w:p>
    <w:p w:rsidR="00895B0C" w:rsidRDefault="00895B0C" w:rsidP="00895B0C">
      <w:pPr>
        <w:pStyle w:val="a3"/>
      </w:pPr>
      <w:r>
        <w:t>РОССИЙСКАЯ ФЕДЕРАЦИЯ</w:t>
      </w:r>
    </w:p>
    <w:p w:rsidR="00895B0C" w:rsidRDefault="00895B0C" w:rsidP="00895B0C">
      <w:pPr>
        <w:jc w:val="center"/>
      </w:pPr>
      <w:r>
        <w:t xml:space="preserve"> АДМИНИСТРАЦИЯ </w:t>
      </w:r>
    </w:p>
    <w:p w:rsidR="00895B0C" w:rsidRDefault="00895B0C" w:rsidP="00895B0C">
      <w:pPr>
        <w:jc w:val="center"/>
      </w:pPr>
      <w:r>
        <w:t>МУНИЦИПАЛЬНОГО ОБРАЗОВАНИЯ</w:t>
      </w:r>
    </w:p>
    <w:p w:rsidR="00895B0C" w:rsidRDefault="00895B0C" w:rsidP="00895B0C">
      <w:pPr>
        <w:jc w:val="center"/>
      </w:pPr>
      <w:r>
        <w:t>БУДОГОЩСКОЕ ГОРОДСКОЕ  ПОСЕЛЕНИЕ</w:t>
      </w:r>
    </w:p>
    <w:p w:rsidR="00895B0C" w:rsidRDefault="00895B0C" w:rsidP="00895B0C">
      <w:pPr>
        <w:jc w:val="center"/>
      </w:pPr>
      <w:r>
        <w:t>КИРИШСКОГО МУНИЦИПАЛЬНОГО РАЙОНА</w:t>
      </w:r>
    </w:p>
    <w:p w:rsidR="00895B0C" w:rsidRDefault="00895B0C" w:rsidP="00895B0C">
      <w:pPr>
        <w:jc w:val="center"/>
      </w:pPr>
      <w:r>
        <w:t>ЛЕНИНГРАДСКОЙ ОБЛАСТИ</w:t>
      </w:r>
    </w:p>
    <w:p w:rsidR="00895B0C" w:rsidRDefault="00895B0C" w:rsidP="00895B0C"/>
    <w:p w:rsidR="00895B0C" w:rsidRDefault="00895B0C" w:rsidP="00895B0C"/>
    <w:p w:rsidR="00895B0C" w:rsidRDefault="00895B0C" w:rsidP="00895B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895B0C" w:rsidRPr="00B62875" w:rsidRDefault="00895B0C" w:rsidP="00895B0C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895B0C" w:rsidRPr="00B62875" w:rsidTr="004D2237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895B0C" w:rsidRPr="00B62875" w:rsidRDefault="00895B0C" w:rsidP="004D2237">
            <w:pPr>
              <w:jc w:val="center"/>
              <w:rPr>
                <w:sz w:val="22"/>
                <w:szCs w:val="22"/>
              </w:rPr>
            </w:pPr>
          </w:p>
        </w:tc>
      </w:tr>
      <w:tr w:rsidR="00895B0C" w:rsidRPr="00B62875" w:rsidTr="004D2237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895B0C" w:rsidRPr="00B62875" w:rsidRDefault="00895B0C" w:rsidP="004D2237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5B0C" w:rsidRPr="00B62875" w:rsidRDefault="00DA3AB8" w:rsidP="004D2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апреля 2018 года № 39</w:t>
            </w:r>
          </w:p>
        </w:tc>
      </w:tr>
    </w:tbl>
    <w:p w:rsidR="00895B0C" w:rsidRDefault="00895B0C" w:rsidP="00895B0C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895B0C" w:rsidRPr="00392E6B" w:rsidTr="004D2237">
        <w:trPr>
          <w:trHeight w:val="456"/>
        </w:trPr>
        <w:tc>
          <w:tcPr>
            <w:tcW w:w="4683" w:type="dxa"/>
          </w:tcPr>
          <w:p w:rsidR="00895B0C" w:rsidRPr="00E9171E" w:rsidRDefault="00895B0C" w:rsidP="00895B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 отмене Постановления № 92 от 25.05.2015 «Об утверждении административного регламента по предоставлению муниципальной услуги «Приватизация муниципального имущества»</w:t>
            </w:r>
          </w:p>
        </w:tc>
      </w:tr>
    </w:tbl>
    <w:p w:rsidR="00895B0C" w:rsidRDefault="00895B0C" w:rsidP="00895B0C"/>
    <w:p w:rsidR="00895B0C" w:rsidRPr="00C20C51" w:rsidRDefault="00895B0C" w:rsidP="00895B0C">
      <w:pPr>
        <w:ind w:firstLine="708"/>
        <w:jc w:val="both"/>
        <w:rPr>
          <w:sz w:val="24"/>
          <w:szCs w:val="24"/>
        </w:rPr>
      </w:pP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</w:p>
    <w:p w:rsidR="00895B0C" w:rsidRPr="00C20C51" w:rsidRDefault="00895B0C" w:rsidP="00895B0C">
      <w:pPr>
        <w:ind w:firstLine="708"/>
        <w:jc w:val="both"/>
        <w:rPr>
          <w:sz w:val="24"/>
          <w:szCs w:val="24"/>
        </w:rPr>
      </w:pPr>
    </w:p>
    <w:p w:rsidR="00895B0C" w:rsidRPr="00C20C51" w:rsidRDefault="00895B0C" w:rsidP="00895B0C">
      <w:pPr>
        <w:ind w:firstLine="708"/>
        <w:jc w:val="both"/>
        <w:rPr>
          <w:sz w:val="24"/>
          <w:szCs w:val="24"/>
        </w:rPr>
      </w:pPr>
      <w:r w:rsidRPr="00C20C51">
        <w:rPr>
          <w:sz w:val="24"/>
          <w:szCs w:val="24"/>
        </w:rPr>
        <w:t>ПОСТАНОВЛЯЕТ:</w:t>
      </w:r>
    </w:p>
    <w:p w:rsidR="00895B0C" w:rsidRPr="00895B0C" w:rsidRDefault="00895B0C" w:rsidP="00895B0C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895B0C">
        <w:rPr>
          <w:sz w:val="24"/>
          <w:szCs w:val="24"/>
        </w:rPr>
        <w:t xml:space="preserve">Считать утратившими силу Постановление главы администрации муниципального образования </w:t>
      </w:r>
      <w:proofErr w:type="spellStart"/>
      <w:r w:rsidRPr="00895B0C">
        <w:rPr>
          <w:sz w:val="24"/>
          <w:szCs w:val="24"/>
        </w:rPr>
        <w:t>Будогощское</w:t>
      </w:r>
      <w:proofErr w:type="spellEnd"/>
      <w:r w:rsidRPr="00895B0C">
        <w:rPr>
          <w:sz w:val="24"/>
          <w:szCs w:val="24"/>
        </w:rPr>
        <w:t xml:space="preserve"> городское поселение </w:t>
      </w:r>
      <w:r w:rsidRPr="00895B0C">
        <w:rPr>
          <w:sz w:val="22"/>
          <w:szCs w:val="22"/>
        </w:rPr>
        <w:t>№ 92 от 25.05.2015 «Об утверждении административного регламента по предоставлению муниципальной услуги «Приватизация муниципального имущества»</w:t>
      </w:r>
      <w:r>
        <w:rPr>
          <w:sz w:val="22"/>
          <w:szCs w:val="22"/>
        </w:rPr>
        <w:t>.</w:t>
      </w:r>
    </w:p>
    <w:p w:rsidR="00895B0C" w:rsidRDefault="00895B0C" w:rsidP="00895B0C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1 категории администрации Н.С. </w:t>
      </w:r>
      <w:proofErr w:type="spellStart"/>
      <w:r>
        <w:rPr>
          <w:sz w:val="24"/>
          <w:szCs w:val="24"/>
        </w:rPr>
        <w:t>Павлюк</w:t>
      </w:r>
      <w:proofErr w:type="spellEnd"/>
      <w:r>
        <w:rPr>
          <w:sz w:val="24"/>
          <w:szCs w:val="24"/>
        </w:rPr>
        <w:t xml:space="preserve"> опубликовать настоящее</w:t>
      </w:r>
      <w:r w:rsidRPr="008D6D03"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постановление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</w:t>
      </w:r>
      <w:r w:rsidRPr="008D6D03">
        <w:rPr>
          <w:sz w:val="24"/>
          <w:szCs w:val="24"/>
        </w:rPr>
        <w:t xml:space="preserve"> </w:t>
      </w:r>
      <w:r>
        <w:rPr>
          <w:sz w:val="24"/>
          <w:szCs w:val="24"/>
        </w:rPr>
        <w:t>и разместить на официальном сайте поселения.</w:t>
      </w:r>
    </w:p>
    <w:p w:rsidR="00895B0C" w:rsidRDefault="00895B0C" w:rsidP="00895B0C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вступает в силу после его официального опубликования.</w:t>
      </w:r>
    </w:p>
    <w:p w:rsidR="00895B0C" w:rsidRPr="004023A2" w:rsidRDefault="00895B0C" w:rsidP="00895B0C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оставляю за собой</w:t>
      </w:r>
      <w:r>
        <w:rPr>
          <w:sz w:val="24"/>
          <w:szCs w:val="24"/>
        </w:rPr>
        <w:t>.</w:t>
      </w:r>
    </w:p>
    <w:p w:rsidR="00895B0C" w:rsidRDefault="00895B0C" w:rsidP="00895B0C">
      <w:pPr>
        <w:jc w:val="both"/>
        <w:rPr>
          <w:sz w:val="24"/>
          <w:szCs w:val="24"/>
        </w:rPr>
      </w:pPr>
    </w:p>
    <w:p w:rsidR="00895B0C" w:rsidRDefault="00895B0C" w:rsidP="00895B0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95B0C" w:rsidRDefault="00895B0C" w:rsidP="00895B0C">
      <w:pPr>
        <w:jc w:val="both"/>
        <w:rPr>
          <w:sz w:val="24"/>
          <w:szCs w:val="24"/>
        </w:rPr>
      </w:pPr>
    </w:p>
    <w:p w:rsidR="00895B0C" w:rsidRDefault="00895B0C" w:rsidP="00895B0C">
      <w:pPr>
        <w:jc w:val="both"/>
        <w:rPr>
          <w:sz w:val="16"/>
          <w:szCs w:val="16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895B0C" w:rsidRDefault="00895B0C" w:rsidP="00895B0C">
      <w:pPr>
        <w:jc w:val="both"/>
        <w:rPr>
          <w:sz w:val="16"/>
          <w:szCs w:val="16"/>
        </w:rPr>
      </w:pPr>
    </w:p>
    <w:p w:rsidR="00895B0C" w:rsidRDefault="00895B0C" w:rsidP="00895B0C">
      <w:pPr>
        <w:jc w:val="both"/>
        <w:rPr>
          <w:sz w:val="16"/>
          <w:szCs w:val="16"/>
        </w:rPr>
      </w:pPr>
    </w:p>
    <w:p w:rsidR="00895B0C" w:rsidRDefault="00895B0C" w:rsidP="00895B0C">
      <w:pPr>
        <w:jc w:val="both"/>
        <w:rPr>
          <w:sz w:val="16"/>
          <w:szCs w:val="16"/>
        </w:rPr>
      </w:pPr>
    </w:p>
    <w:p w:rsidR="00895B0C" w:rsidRPr="008D6D03" w:rsidRDefault="00895B0C" w:rsidP="00895B0C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>ослано: в дело-2, ЗИО, АКМР, прокуратура</w:t>
      </w:r>
      <w:r w:rsidR="00DA3AB8">
        <w:rPr>
          <w:sz w:val="16"/>
          <w:szCs w:val="16"/>
        </w:rPr>
        <w:t>, бухгалтерия</w:t>
      </w:r>
    </w:p>
    <w:p w:rsidR="00ED2C37" w:rsidRDefault="00ED2C37"/>
    <w:sectPr w:rsidR="00ED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7050B"/>
    <w:multiLevelType w:val="hybridMultilevel"/>
    <w:tmpl w:val="D91E1542"/>
    <w:lvl w:ilvl="0" w:tplc="26B2E8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102"/>
    <w:rsid w:val="002F5102"/>
    <w:rsid w:val="00895B0C"/>
    <w:rsid w:val="00DA3AB8"/>
    <w:rsid w:val="00E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B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5B0C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5B0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caption"/>
    <w:basedOn w:val="a"/>
    <w:next w:val="a"/>
    <w:qFormat/>
    <w:rsid w:val="00895B0C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895B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B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5B0C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5B0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caption"/>
    <w:basedOn w:val="a"/>
    <w:next w:val="a"/>
    <w:qFormat/>
    <w:rsid w:val="00895B0C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895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4</cp:revision>
  <cp:lastPrinted>2018-04-27T04:10:00Z</cp:lastPrinted>
  <dcterms:created xsi:type="dcterms:W3CDTF">2018-04-23T04:59:00Z</dcterms:created>
  <dcterms:modified xsi:type="dcterms:W3CDTF">2018-04-27T04:15:00Z</dcterms:modified>
</cp:coreProperties>
</file>