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97B37" w:rsidP="00D2399D">
      <w:pPr>
        <w:tabs>
          <w:tab w:val="left" w:pos="6320"/>
        </w:tabs>
      </w:pPr>
      <w:r>
        <w:rPr>
          <w:noProof/>
        </w:rPr>
        <w:pict>
          <v:rect id="_x0000_s1028" style="position:absolute;margin-left:2.55pt;margin-top:1.2pt;width:220.5pt;height:141.35pt;z-index:251657216" stroked="f">
            <v:textbox style="mso-next-textbox:#_x0000_s1028">
              <w:txbxContent>
                <w:p w:rsidR="00B22679" w:rsidRPr="00F322F4" w:rsidRDefault="00B22679" w:rsidP="00D2399D">
                  <w:pPr>
                    <w:jc w:val="center"/>
                    <w:rPr>
                      <w:b/>
                      <w:sz w:val="18"/>
                      <w:szCs w:val="18"/>
                    </w:rPr>
                  </w:pPr>
                </w:p>
                <w:p w:rsidR="00B22679" w:rsidRPr="001C2314" w:rsidRDefault="00B2267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22679" w:rsidRPr="001C2314" w:rsidRDefault="00B2267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22679" w:rsidRPr="001C2314" w:rsidRDefault="00B22679" w:rsidP="00D2399D">
                  <w:pPr>
                    <w:jc w:val="center"/>
                    <w:rPr>
                      <w:b/>
                      <w:sz w:val="22"/>
                      <w:szCs w:val="22"/>
                    </w:rPr>
                  </w:pPr>
                  <w:r w:rsidRPr="001C2314">
                    <w:rPr>
                      <w:b/>
                      <w:sz w:val="22"/>
                      <w:szCs w:val="22"/>
                    </w:rPr>
                    <w:t>муниципального образования</w:t>
                  </w:r>
                </w:p>
                <w:p w:rsidR="00B22679" w:rsidRPr="001C2314" w:rsidRDefault="00B2267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22679" w:rsidRPr="001C2314" w:rsidRDefault="00B22679" w:rsidP="00D2399D">
                  <w:pPr>
                    <w:jc w:val="center"/>
                    <w:rPr>
                      <w:b/>
                      <w:sz w:val="22"/>
                      <w:szCs w:val="22"/>
                    </w:rPr>
                  </w:pPr>
                  <w:r w:rsidRPr="001C2314">
                    <w:rPr>
                      <w:b/>
                      <w:sz w:val="22"/>
                      <w:szCs w:val="22"/>
                    </w:rPr>
                    <w:t>Ленинградской области»</w:t>
                  </w:r>
                </w:p>
                <w:p w:rsidR="00B22679" w:rsidRPr="001C2314" w:rsidRDefault="00B2267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22679" w:rsidRPr="001C2314" w:rsidRDefault="00B2267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22679" w:rsidRPr="00816A04" w:rsidRDefault="00B2267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97B37">
      <w:r>
        <w:rPr>
          <w:noProof/>
        </w:rPr>
        <w:pict>
          <v:rect id="_x0000_s1031" style="position:absolute;margin-left:212.05pt;margin-top:10.5pt;width:294pt;height:116.55pt;z-index:251658240" stroked="f">
            <v:textbox style="mso-next-textbox:#_x0000_s1031">
              <w:txbxContent>
                <w:p w:rsidR="00B22679" w:rsidRDefault="00B22679" w:rsidP="006B6386">
                  <w:pPr>
                    <w:jc w:val="right"/>
                    <w:rPr>
                      <w:b/>
                      <w:i/>
                      <w:sz w:val="22"/>
                      <w:szCs w:val="22"/>
                    </w:rPr>
                  </w:pPr>
                </w:p>
                <w:p w:rsidR="00B22679" w:rsidRDefault="00B22679" w:rsidP="006B6386">
                  <w:pPr>
                    <w:jc w:val="right"/>
                    <w:rPr>
                      <w:b/>
                      <w:i/>
                      <w:sz w:val="24"/>
                      <w:szCs w:val="24"/>
                    </w:rPr>
                  </w:pPr>
                  <w:r>
                    <w:rPr>
                      <w:b/>
                      <w:i/>
                      <w:sz w:val="24"/>
                      <w:szCs w:val="24"/>
                    </w:rPr>
                    <w:t xml:space="preserve">Руководителям </w:t>
                  </w:r>
                </w:p>
                <w:p w:rsidR="00B22679" w:rsidRDefault="00B22679" w:rsidP="006B6386">
                  <w:pPr>
                    <w:jc w:val="right"/>
                    <w:rPr>
                      <w:b/>
                      <w:i/>
                      <w:sz w:val="24"/>
                      <w:szCs w:val="24"/>
                    </w:rPr>
                  </w:pPr>
                  <w:r w:rsidRPr="00610990">
                    <w:rPr>
                      <w:b/>
                      <w:i/>
                      <w:sz w:val="24"/>
                      <w:szCs w:val="24"/>
                    </w:rPr>
                    <w:t xml:space="preserve">администрации </w:t>
                  </w:r>
                </w:p>
                <w:p w:rsidR="00B22679" w:rsidRDefault="00B2267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22679" w:rsidRPr="00610990" w:rsidRDefault="00B22679" w:rsidP="006B6386">
                  <w:pPr>
                    <w:jc w:val="right"/>
                    <w:rPr>
                      <w:b/>
                      <w:i/>
                      <w:sz w:val="24"/>
                      <w:szCs w:val="24"/>
                    </w:rPr>
                  </w:pPr>
                  <w:r>
                    <w:rPr>
                      <w:b/>
                      <w:i/>
                      <w:sz w:val="24"/>
                      <w:szCs w:val="24"/>
                    </w:rPr>
                    <w:t xml:space="preserve">учреждений и </w:t>
                  </w:r>
                  <w:r w:rsidRPr="00610990">
                    <w:rPr>
                      <w:b/>
                      <w:i/>
                      <w:sz w:val="24"/>
                      <w:szCs w:val="24"/>
                    </w:rPr>
                    <w:t>организаций</w:t>
                  </w:r>
                </w:p>
                <w:p w:rsidR="00B22679" w:rsidRPr="00610990" w:rsidRDefault="00B2267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B22679" w:rsidRDefault="00B22679" w:rsidP="00B22679">
      <w:pPr>
        <w:jc w:val="center"/>
      </w:pPr>
      <w:r>
        <w:rPr>
          <w:rFonts w:eastAsia="Batang"/>
          <w:b/>
          <w:sz w:val="24"/>
          <w:szCs w:val="18"/>
        </w:rPr>
        <w:t>ПРЕДУПРЕЖДЕНИЕ О МЕТЕОРОЛОГИЧЕСКОЙ ОБСТАНОВКЕ</w:t>
      </w:r>
    </w:p>
    <w:p w:rsidR="00B22679" w:rsidRDefault="00B22679" w:rsidP="00B226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B22679" w:rsidRDefault="00B22679" w:rsidP="00B22679">
      <w:pPr>
        <w:jc w:val="center"/>
      </w:pPr>
    </w:p>
    <w:p w:rsidR="00B22679" w:rsidRDefault="00B22679" w:rsidP="00B22679">
      <w:pPr>
        <w:ind w:firstLine="709"/>
        <w:jc w:val="both"/>
      </w:pPr>
      <w:r>
        <w:rPr>
          <w:rFonts w:eastAsia="Calibri"/>
          <w:sz w:val="18"/>
          <w:szCs w:val="18"/>
          <w:highlight w:val="white"/>
          <w:lang w:eastAsia="en-US"/>
        </w:rPr>
        <w:t>Согласно ежедневному прогнозу ФГБУ "Северо-Западное УГМС" от 24.05.2021:</w:t>
      </w:r>
    </w:p>
    <w:p w:rsidR="00B22679" w:rsidRDefault="00B22679" w:rsidP="00B22679">
      <w:pPr>
        <w:ind w:firstLine="737"/>
        <w:jc w:val="both"/>
      </w:pPr>
      <w:r>
        <w:rPr>
          <w:b/>
          <w:bCs/>
          <w:sz w:val="18"/>
          <w:szCs w:val="18"/>
          <w:highlight w:val="white"/>
        </w:rPr>
        <w:t xml:space="preserve">26 мая на территории Ленинградской области местами ожидаются порывы ветра до 15 м/с, ночью заморозки до -2 гр. </w:t>
      </w:r>
    </w:p>
    <w:p w:rsidR="00B22679" w:rsidRDefault="00B22679" w:rsidP="00B22679">
      <w:pPr>
        <w:ind w:firstLine="680"/>
        <w:jc w:val="both"/>
      </w:pPr>
      <w:r>
        <w:rPr>
          <w:sz w:val="18"/>
          <w:szCs w:val="18"/>
          <w:highlight w:val="white"/>
        </w:rPr>
        <w:t>В связи со сложившейся гидрометеорологической обстановкой:</w:t>
      </w:r>
    </w:p>
    <w:p w:rsidR="00B22679" w:rsidRDefault="00B22679" w:rsidP="00B22679">
      <w:pPr>
        <w:ind w:firstLine="709"/>
        <w:jc w:val="both"/>
      </w:pPr>
      <w:r>
        <w:rPr>
          <w:rFonts w:eastAsia="Calibri"/>
          <w:b/>
          <w:sz w:val="18"/>
          <w:szCs w:val="18"/>
          <w:lang w:eastAsia="en-US"/>
        </w:rPr>
        <w:t xml:space="preserve">- 26 мая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 </w:t>
      </w:r>
      <w:r>
        <w:rPr>
          <w:b/>
          <w:bCs/>
          <w:spacing w:val="-4"/>
          <w:sz w:val="18"/>
          <w:szCs w:val="18"/>
          <w:highlight w:val="white"/>
          <w:lang w:eastAsia="zh-CN"/>
        </w:rPr>
        <w:t>порывы ветра до 15 м/с, заморозки до -2 гр.</w:t>
      </w:r>
      <w:r>
        <w:rPr>
          <w:rFonts w:eastAsia="Calibri"/>
          <w:b/>
          <w:sz w:val="18"/>
          <w:szCs w:val="18"/>
          <w:lang w:eastAsia="en-US"/>
        </w:rPr>
        <w:t>);</w:t>
      </w:r>
    </w:p>
    <w:p w:rsidR="00B22679" w:rsidRDefault="00B22679" w:rsidP="00B22679">
      <w:pPr>
        <w:ind w:firstLine="709"/>
        <w:jc w:val="both"/>
      </w:pPr>
      <w:r>
        <w:rPr>
          <w:rFonts w:eastAsia="Calibri"/>
          <w:b/>
          <w:sz w:val="18"/>
          <w:szCs w:val="18"/>
          <w:lang w:eastAsia="en-US"/>
        </w:rPr>
        <w:t xml:space="preserve">- 26 мая </w:t>
      </w:r>
      <w:r>
        <w:rPr>
          <w:rFonts w:eastAsia="Calibri"/>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sz w:val="18"/>
          <w:szCs w:val="18"/>
          <w:lang w:eastAsia="en-US"/>
        </w:rPr>
        <w:t xml:space="preserve">(Источник – нарушения мер безопасности на воде, </w:t>
      </w:r>
      <w:r>
        <w:rPr>
          <w:b/>
          <w:bCs/>
          <w:spacing w:val="-4"/>
          <w:sz w:val="18"/>
          <w:szCs w:val="18"/>
          <w:lang w:eastAsia="zh-CN"/>
        </w:rPr>
        <w:t>порывы ветра до 15 м/с, заморозки до -2 гр.</w:t>
      </w:r>
      <w:r>
        <w:rPr>
          <w:rFonts w:eastAsia="Calibri"/>
          <w:b/>
          <w:bCs/>
          <w:sz w:val="18"/>
          <w:szCs w:val="18"/>
          <w:lang w:eastAsia="en-US"/>
        </w:rPr>
        <w:t>);</w:t>
      </w:r>
    </w:p>
    <w:p w:rsidR="00B22679" w:rsidRDefault="00B22679" w:rsidP="00B22679">
      <w:pPr>
        <w:ind w:firstLine="709"/>
        <w:jc w:val="both"/>
      </w:pPr>
      <w:r>
        <w:rPr>
          <w:rFonts w:eastAsia="Calibri"/>
          <w:b/>
          <w:sz w:val="18"/>
          <w:szCs w:val="18"/>
          <w:lang w:eastAsia="en-US"/>
        </w:rPr>
        <w:t xml:space="preserve">- 26 мая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 xml:space="preserve">(Источник - нарушение правил эксплуатации железнодорожного транспорта, неисправность путей, дефекты оборудования, </w:t>
      </w:r>
      <w:r>
        <w:rPr>
          <w:b/>
          <w:bCs/>
          <w:spacing w:val="-4"/>
          <w:sz w:val="18"/>
          <w:szCs w:val="18"/>
          <w:lang w:eastAsia="zh-CN"/>
        </w:rPr>
        <w:t>порывы ветра до 15 м/с, заморозки до -2 гр.</w:t>
      </w:r>
      <w:r>
        <w:rPr>
          <w:rFonts w:eastAsia="Calibri"/>
          <w:b/>
          <w:bCs/>
          <w:sz w:val="18"/>
          <w:szCs w:val="18"/>
          <w:lang w:eastAsia="en-US"/>
        </w:rPr>
        <w:t>);</w:t>
      </w:r>
    </w:p>
    <w:p w:rsidR="00B22679" w:rsidRDefault="00B22679" w:rsidP="00B22679">
      <w:pPr>
        <w:pStyle w:val="a4"/>
        <w:ind w:firstLine="709"/>
      </w:pPr>
      <w:r>
        <w:rPr>
          <w:rFonts w:ascii="Times New Roman" w:eastAsia="Calibri" w:hAnsi="Times New Roman"/>
          <w:b/>
          <w:color w:val="auto"/>
          <w:sz w:val="18"/>
          <w:szCs w:val="18"/>
          <w:lang w:eastAsia="en-US"/>
        </w:rPr>
        <w:t xml:space="preserve">- 26 мая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eastAsia="Times New Roman" w:hAnsi="Times New Roman"/>
          <w:b/>
          <w:bCs/>
          <w:color w:val="auto"/>
          <w:spacing w:val="-4"/>
          <w:sz w:val="18"/>
          <w:szCs w:val="18"/>
          <w:lang w:eastAsia="zh-CN"/>
        </w:rPr>
        <w:t>порывы ветра до 15 м/с, заморозки до -2 гр.</w:t>
      </w:r>
      <w:r>
        <w:rPr>
          <w:rFonts w:ascii="Times New Roman" w:eastAsia="Calibri" w:hAnsi="Times New Roman"/>
          <w:b/>
          <w:color w:val="auto"/>
          <w:sz w:val="18"/>
          <w:szCs w:val="18"/>
          <w:lang w:eastAsia="en-US"/>
        </w:rPr>
        <w:t>);</w:t>
      </w:r>
    </w:p>
    <w:p w:rsidR="00B22679" w:rsidRDefault="00B22679" w:rsidP="00B22679">
      <w:pPr>
        <w:ind w:firstLine="680"/>
        <w:jc w:val="both"/>
      </w:pPr>
      <w:r>
        <w:rPr>
          <w:rFonts w:eastAsia="Calibri"/>
          <w:b/>
          <w:bCs/>
          <w:spacing w:val="-4"/>
          <w:sz w:val="18"/>
          <w:szCs w:val="18"/>
          <w:lang w:eastAsia="en-US"/>
        </w:rPr>
        <w:t xml:space="preserve">- 26 мая </w:t>
      </w:r>
      <w:r>
        <w:rPr>
          <w:rFonts w:eastAsia="Arial Unicode MS"/>
          <w:bCs/>
          <w:spacing w:val="-4"/>
          <w:sz w:val="18"/>
          <w:szCs w:val="18"/>
        </w:rPr>
        <w:t xml:space="preserve">повышается 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 xml:space="preserve">(Источник – изношенность сетей, </w:t>
      </w:r>
      <w:r>
        <w:rPr>
          <w:b/>
          <w:bCs/>
          <w:spacing w:val="-4"/>
          <w:sz w:val="18"/>
          <w:szCs w:val="18"/>
          <w:lang w:eastAsia="zh-CN"/>
        </w:rPr>
        <w:t>порывы ветра до 15 м/с, заморозки до -2 гр.</w:t>
      </w:r>
      <w:r>
        <w:rPr>
          <w:rFonts w:eastAsia="Arial Unicode MS"/>
          <w:b/>
          <w:bCs/>
          <w:spacing w:val="-4"/>
          <w:sz w:val="18"/>
          <w:szCs w:val="18"/>
        </w:rPr>
        <w:t>);</w:t>
      </w:r>
    </w:p>
    <w:p w:rsidR="00B22679" w:rsidRDefault="00B22679" w:rsidP="00B22679">
      <w:pPr>
        <w:ind w:firstLine="680"/>
        <w:jc w:val="both"/>
      </w:pPr>
      <w:r>
        <w:rPr>
          <w:rFonts w:eastAsia="Calibri"/>
          <w:b/>
          <w:bCs/>
          <w:spacing w:val="-4"/>
          <w:sz w:val="18"/>
          <w:szCs w:val="18"/>
          <w:lang w:eastAsia="en-US"/>
        </w:rPr>
        <w:t>- 26 мая</w:t>
      </w:r>
      <w:r>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lang w:eastAsia="en-US"/>
        </w:rPr>
        <w:t>водо</w:t>
      </w:r>
      <w:proofErr w:type="spellEnd"/>
      <w:r>
        <w:rPr>
          <w:rFonts w:eastAsia="Arial Unicode MS"/>
          <w:spacing w:val="-4"/>
          <w:sz w:val="18"/>
          <w:szCs w:val="18"/>
          <w:lang w:eastAsia="en-US"/>
        </w:rPr>
        <w:t xml:space="preserve">- и теплоснабжения (порывы сетей и в связи с отключениями энергоснабжения) </w:t>
      </w:r>
      <w:r>
        <w:rPr>
          <w:rFonts w:eastAsia="Arial Unicode MS"/>
          <w:b/>
          <w:bCs/>
          <w:spacing w:val="-4"/>
          <w:sz w:val="18"/>
          <w:szCs w:val="18"/>
          <w:lang w:eastAsia="en-US"/>
        </w:rPr>
        <w:t xml:space="preserve">(Источник – изношенность сетей, </w:t>
      </w:r>
      <w:r>
        <w:rPr>
          <w:b/>
          <w:bCs/>
          <w:spacing w:val="-4"/>
          <w:sz w:val="18"/>
          <w:szCs w:val="18"/>
          <w:lang w:eastAsia="zh-CN"/>
        </w:rPr>
        <w:t>порывы ветра до 15 м/с, заморозки до -2 гр.</w:t>
      </w:r>
      <w:r>
        <w:rPr>
          <w:rFonts w:eastAsia="Arial Unicode MS"/>
          <w:b/>
          <w:bCs/>
          <w:spacing w:val="-4"/>
          <w:sz w:val="18"/>
          <w:szCs w:val="18"/>
          <w:lang w:eastAsia="en-US"/>
        </w:rPr>
        <w:t>);</w:t>
      </w:r>
    </w:p>
    <w:p w:rsidR="00B22679" w:rsidRDefault="00B22679" w:rsidP="00B22679">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Pr>
          <w:rFonts w:eastAsia="Calibri"/>
          <w:b/>
          <w:bCs/>
          <w:spacing w:val="-4"/>
          <w:sz w:val="18"/>
          <w:szCs w:val="18"/>
          <w:lang w:eastAsia="en-US"/>
        </w:rPr>
        <w:t>метеобстановка</w:t>
      </w:r>
      <w:proofErr w:type="spellEnd"/>
      <w:r>
        <w:rPr>
          <w:rFonts w:eastAsia="Calibri"/>
          <w:b/>
          <w:bCs/>
          <w:spacing w:val="-4"/>
          <w:sz w:val="18"/>
          <w:szCs w:val="18"/>
          <w:lang w:eastAsia="en-US"/>
        </w:rPr>
        <w:t>).</w:t>
      </w:r>
    </w:p>
    <w:p w:rsidR="00B22679" w:rsidRDefault="00B22679" w:rsidP="00B22679">
      <w:pPr>
        <w:ind w:firstLine="708"/>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заморозки до -2 гр.);</w:t>
      </w:r>
    </w:p>
    <w:p w:rsidR="00B22679" w:rsidRDefault="00B22679" w:rsidP="00B22679">
      <w:pPr>
        <w:suppressAutoHyphens/>
        <w:overflowPunct w:val="0"/>
        <w:autoSpaceDE w:val="0"/>
        <w:ind w:left="142" w:firstLine="567"/>
        <w:jc w:val="both"/>
        <w:textAlignment w:val="baseline"/>
      </w:pPr>
      <w:r>
        <w:rPr>
          <w:sz w:val="18"/>
          <w:szCs w:val="16"/>
        </w:rPr>
        <w:t xml:space="preserve">- </w:t>
      </w:r>
      <w:r>
        <w:rPr>
          <w:sz w:val="18"/>
          <w:szCs w:val="16"/>
          <w:lang w:eastAsia="zh-CN"/>
        </w:rPr>
        <w:t>повышается</w:t>
      </w:r>
      <w:r>
        <w:rPr>
          <w:sz w:val="18"/>
          <w:szCs w:val="16"/>
        </w:rPr>
        <w:t xml:space="preserve"> вероятность угнетения и уничтожения с/</w:t>
      </w:r>
      <w:proofErr w:type="spellStart"/>
      <w:r>
        <w:rPr>
          <w:sz w:val="18"/>
          <w:szCs w:val="16"/>
        </w:rPr>
        <w:t>х</w:t>
      </w:r>
      <w:proofErr w:type="spellEnd"/>
      <w:r>
        <w:rPr>
          <w:sz w:val="18"/>
          <w:szCs w:val="16"/>
        </w:rPr>
        <w:t xml:space="preserve"> культур </w:t>
      </w:r>
      <w:r>
        <w:rPr>
          <w:b/>
          <w:bCs/>
          <w:sz w:val="18"/>
          <w:szCs w:val="16"/>
        </w:rPr>
        <w:t>(Источник - заморозки до -2 гр.)</w:t>
      </w:r>
      <w:r>
        <w:rPr>
          <w:sz w:val="18"/>
          <w:szCs w:val="16"/>
        </w:rPr>
        <w:t>.</w:t>
      </w:r>
    </w:p>
    <w:p w:rsidR="00B22679" w:rsidRDefault="00B22679" w:rsidP="00B22679">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B22679" w:rsidRDefault="00B22679" w:rsidP="00B22679">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22679" w:rsidRDefault="00B22679" w:rsidP="00B22679">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22679" w:rsidRDefault="00B22679" w:rsidP="00B22679">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22679" w:rsidRDefault="00B22679" w:rsidP="00B22679">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B22679" w:rsidRDefault="00B22679" w:rsidP="00B22679">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B22679" w:rsidRDefault="00B22679" w:rsidP="00B22679">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B22679" w:rsidRDefault="00B22679" w:rsidP="00B22679">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22679" w:rsidRDefault="00B22679" w:rsidP="00B22679">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22679" w:rsidRDefault="00B22679" w:rsidP="00B22679">
      <w:pPr>
        <w:ind w:firstLine="851"/>
        <w:jc w:val="both"/>
      </w:pPr>
      <w:r>
        <w:rPr>
          <w:b/>
          <w:sz w:val="18"/>
          <w:szCs w:val="24"/>
        </w:rPr>
        <w:t>8. Организовать мониторинг обстановки на реках и внутренних водоёмах.</w:t>
      </w:r>
    </w:p>
    <w:p w:rsidR="00473805" w:rsidRPr="00CC57F5" w:rsidRDefault="00473805" w:rsidP="003503CA">
      <w:pPr>
        <w:suppressAutoHyphens/>
        <w:ind w:left="142" w:firstLine="567"/>
        <w:jc w:val="both"/>
        <w:rPr>
          <w:b/>
          <w:bCs/>
        </w:rPr>
      </w:pPr>
    </w:p>
    <w:p w:rsidR="0085604B" w:rsidRDefault="00D61C41" w:rsidP="00D61C41">
      <w:pPr>
        <w:suppressAutoHyphens/>
        <w:ind w:left="142" w:firstLine="567"/>
        <w:jc w:val="both"/>
        <w:rPr>
          <w:b/>
          <w:bCs/>
        </w:rPr>
      </w:pPr>
      <w:r w:rsidRPr="00CC57F5">
        <w:rPr>
          <w:b/>
          <w:bCs/>
        </w:rPr>
        <w:t xml:space="preserve">            </w:t>
      </w:r>
      <w:r w:rsidR="00B22679">
        <w:rPr>
          <w:b/>
          <w:bCs/>
        </w:rPr>
        <w:t>24</w:t>
      </w:r>
      <w:r w:rsidR="0028342A" w:rsidRPr="00CC57F5">
        <w:rPr>
          <w:b/>
          <w:bCs/>
        </w:rPr>
        <w:t>.0</w:t>
      </w:r>
      <w:r w:rsidR="009F6FFB" w:rsidRPr="00CC57F5">
        <w:rPr>
          <w:b/>
          <w:bCs/>
        </w:rPr>
        <w:t>5</w:t>
      </w:r>
      <w:r w:rsidR="0028342A" w:rsidRPr="00CC57F5">
        <w:rPr>
          <w:b/>
          <w:bCs/>
        </w:rPr>
        <w:t>.2021</w:t>
      </w:r>
      <w:r w:rsidR="005B52A6" w:rsidRPr="00CC57F5">
        <w:rPr>
          <w:b/>
          <w:bCs/>
        </w:rPr>
        <w:t xml:space="preserve">г.            </w:t>
      </w:r>
      <w:r w:rsidRPr="00CC57F5">
        <w:rPr>
          <w:b/>
          <w:bCs/>
        </w:rPr>
        <w:t xml:space="preserve">                         </w:t>
      </w:r>
      <w:r w:rsidR="005B52A6" w:rsidRPr="00CC57F5">
        <w:rPr>
          <w:b/>
          <w:bCs/>
        </w:rPr>
        <w:t xml:space="preserve">      </w:t>
      </w:r>
      <w:r w:rsidR="00B22679">
        <w:rPr>
          <w:b/>
          <w:bCs/>
        </w:rPr>
        <w:t>13-</w:t>
      </w:r>
      <w:r w:rsidR="00E768EA">
        <w:rPr>
          <w:b/>
          <w:bCs/>
        </w:rPr>
        <w:t>50</w:t>
      </w:r>
    </w:p>
    <w:p w:rsidR="007A405A" w:rsidRPr="00CC57F5" w:rsidRDefault="007A405A" w:rsidP="00D61C41">
      <w:pPr>
        <w:suppressAutoHyphens/>
        <w:ind w:left="142" w:firstLine="567"/>
        <w:jc w:val="both"/>
        <w:rPr>
          <w:b/>
          <w:bCs/>
        </w:rPr>
      </w:pPr>
    </w:p>
    <w:p w:rsidR="00D068ED" w:rsidRDefault="003503CA" w:rsidP="00C13E09">
      <w:pPr>
        <w:suppressAutoHyphens/>
        <w:ind w:left="142" w:firstLine="567"/>
        <w:jc w:val="both"/>
        <w:rPr>
          <w:b/>
        </w:rPr>
      </w:pPr>
      <w:r w:rsidRPr="00CC57F5">
        <w:rPr>
          <w:b/>
          <w:bCs/>
        </w:rPr>
        <w:t xml:space="preserve">        </w:t>
      </w:r>
      <w:r w:rsidR="00B22679">
        <w:rPr>
          <w:b/>
          <w:bCs/>
        </w:rPr>
        <w:t>П</w:t>
      </w:r>
      <w:r w:rsidR="00E076CA" w:rsidRPr="00CC57F5">
        <w:rPr>
          <w:b/>
        </w:rPr>
        <w:t xml:space="preserve">ОД </w:t>
      </w:r>
      <w:r w:rsidR="00F5711F" w:rsidRPr="00CC57F5">
        <w:rPr>
          <w:b/>
        </w:rPr>
        <w:tab/>
      </w:r>
      <w:r w:rsidR="00F5711F" w:rsidRPr="00CC57F5">
        <w:rPr>
          <w:b/>
        </w:rPr>
        <w:tab/>
      </w:r>
      <w:r w:rsidR="00F5711F" w:rsidRPr="00CC57F5">
        <w:rPr>
          <w:b/>
        </w:rPr>
        <w:tab/>
      </w:r>
      <w:r w:rsidR="00F5711F" w:rsidRPr="00CC57F5">
        <w:rPr>
          <w:b/>
        </w:rPr>
        <w:tab/>
      </w:r>
      <w:r w:rsidR="007A405A">
        <w:rPr>
          <w:b/>
        </w:rPr>
        <w:t xml:space="preserve">                                                    </w:t>
      </w:r>
      <w:r w:rsidR="00F31D3B">
        <w:rPr>
          <w:b/>
        </w:rPr>
        <w:t xml:space="preserve">                   </w:t>
      </w:r>
      <w:proofErr w:type="spellStart"/>
      <w:r w:rsidR="00B22679">
        <w:rPr>
          <w:b/>
        </w:rPr>
        <w:t>Лизункова</w:t>
      </w:r>
      <w:proofErr w:type="spellEnd"/>
      <w:r w:rsidR="00B22679">
        <w:rPr>
          <w:b/>
        </w:rPr>
        <w:t xml:space="preserve"> Т.А</w:t>
      </w:r>
      <w:r w:rsidR="00F31D3B">
        <w:rPr>
          <w:b/>
        </w:rPr>
        <w:t>.</w:t>
      </w:r>
    </w:p>
    <w:p w:rsidR="007A405A" w:rsidRPr="00CC57F5" w:rsidRDefault="007A405A" w:rsidP="00C13E09">
      <w:pPr>
        <w:suppressAutoHyphens/>
        <w:ind w:left="142" w:firstLine="567"/>
        <w:jc w:val="both"/>
        <w:rPr>
          <w:b/>
          <w:bCs/>
        </w:rPr>
      </w:pPr>
    </w:p>
    <w:p w:rsidR="0028342A" w:rsidRPr="00C42DE4" w:rsidRDefault="0028342A" w:rsidP="00DD3E84">
      <w:pPr>
        <w:rPr>
          <w:sz w:val="22"/>
          <w:szCs w:val="22"/>
        </w:rPr>
      </w:pPr>
    </w:p>
    <w:p w:rsidR="00DD3E84" w:rsidRDefault="00DD3E84" w:rsidP="00DD3E84">
      <w:pPr>
        <w:rPr>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9F6FFB" w:rsidRPr="00D22D21"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D4683-0E6D-4DB0-BED7-66B8BDF3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1598</Words>
  <Characters>16354</Characters>
  <Application>Microsoft Office Word</Application>
  <DocSecurity>0</DocSecurity>
  <Lines>136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2021-05-24T10:46:00Z</cp:lastPrinted>
  <dcterms:created xsi:type="dcterms:W3CDTF">2020-11-07T17:06:00Z</dcterms:created>
  <dcterms:modified xsi:type="dcterms:W3CDTF">2021-05-24T10:50:00Z</dcterms:modified>
</cp:coreProperties>
</file>