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Волховская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457F64" w:rsidRDefault="00457F64" w:rsidP="00457F64">
      <w:pPr>
        <w:jc w:val="center"/>
      </w:pPr>
      <w:r>
        <w:rPr>
          <w:rFonts w:eastAsia="Batang"/>
          <w:b/>
          <w:color w:val="000000"/>
          <w:sz w:val="24"/>
          <w:szCs w:val="18"/>
        </w:rPr>
        <w:t>ПРЕДУПРЕЖДЕНИЕ О МЕТЕО</w:t>
      </w:r>
      <w:r>
        <w:rPr>
          <w:rFonts w:eastAsia="Batang"/>
          <w:b/>
          <w:color w:val="000000"/>
          <w:sz w:val="24"/>
          <w:szCs w:val="18"/>
          <w:lang w:eastAsia="zh-CN"/>
        </w:rPr>
        <w:t>РОЛОГИЧЕСКОЙ ОБСТАНОВКЕ</w:t>
      </w:r>
    </w:p>
    <w:p w:rsidR="00457F64" w:rsidRDefault="00457F64" w:rsidP="00457F64">
      <w:pPr>
        <w:jc w:val="center"/>
      </w:pPr>
      <w:r>
        <w:rPr>
          <w:rFonts w:eastAsia="Batang"/>
          <w:b/>
          <w:color w:val="000000"/>
          <w:sz w:val="24"/>
          <w:szCs w:val="18"/>
        </w:rPr>
        <w:t>НА ТЕРРИТОРИИ ЛЕНИНГРАДСКОЙ ОБЛАСТИ</w:t>
      </w:r>
    </w:p>
    <w:p w:rsidR="00457F64" w:rsidRDefault="00457F64" w:rsidP="00457F64">
      <w:pPr>
        <w:ind w:firstLine="709"/>
        <w:jc w:val="both"/>
        <w:rPr>
          <w:sz w:val="21"/>
          <w:szCs w:val="21"/>
        </w:rPr>
      </w:pPr>
    </w:p>
    <w:p w:rsidR="00457F64" w:rsidRPr="00457F64" w:rsidRDefault="00457F64" w:rsidP="00457F64">
      <w:pPr>
        <w:ind w:firstLine="709"/>
        <w:jc w:val="both"/>
        <w:rPr>
          <w:sz w:val="24"/>
        </w:rPr>
      </w:pPr>
      <w:r w:rsidRPr="00457F64">
        <w:rPr>
          <w:rFonts w:eastAsia="Calibri"/>
          <w:color w:val="000000"/>
          <w:sz w:val="22"/>
          <w:szCs w:val="18"/>
          <w:highlight w:val="white"/>
          <w:lang w:eastAsia="en-US"/>
        </w:rPr>
        <w:t xml:space="preserve">Согласно ежедневному прогнозу ФГБУ "Северо-Западное УГМС" от 09.08.2022: </w:t>
      </w:r>
    </w:p>
    <w:p w:rsidR="00457F64" w:rsidRPr="00457F64" w:rsidRDefault="00457F64" w:rsidP="00457F64">
      <w:pPr>
        <w:ind w:firstLine="709"/>
        <w:jc w:val="both"/>
        <w:rPr>
          <w:sz w:val="24"/>
        </w:rPr>
      </w:pPr>
      <w:r w:rsidRPr="00457F64">
        <w:rPr>
          <w:rFonts w:eastAsia="Arial Unicode MS"/>
          <w:b/>
          <w:bCs/>
          <w:color w:val="000000"/>
          <w:spacing w:val="-4"/>
          <w:sz w:val="22"/>
          <w:szCs w:val="18"/>
          <w:lang w:eastAsia="en-US"/>
        </w:rPr>
        <w:t>Ночью и утром 10 августа на территории Ленинградской области местами ожидается туман.</w:t>
      </w:r>
    </w:p>
    <w:p w:rsidR="00457F64" w:rsidRPr="00457F64" w:rsidRDefault="00457F64" w:rsidP="00457F64">
      <w:pPr>
        <w:ind w:firstLine="709"/>
        <w:jc w:val="both"/>
        <w:rPr>
          <w:sz w:val="24"/>
        </w:rPr>
      </w:pPr>
      <w:r w:rsidRPr="00457F64">
        <w:rPr>
          <w:rFonts w:eastAsia="Calibri"/>
          <w:color w:val="000000"/>
          <w:spacing w:val="-4"/>
          <w:sz w:val="22"/>
          <w:szCs w:val="18"/>
          <w:lang w:eastAsia="en-US"/>
        </w:rPr>
        <w:t>В связи со сложившейся гидрометеорологической обстановкой:</w:t>
      </w:r>
    </w:p>
    <w:p w:rsidR="00457F64" w:rsidRPr="00457F64" w:rsidRDefault="00457F64" w:rsidP="00457F64">
      <w:pPr>
        <w:ind w:firstLine="709"/>
        <w:jc w:val="both"/>
        <w:rPr>
          <w:sz w:val="24"/>
        </w:rPr>
      </w:pPr>
      <w:r w:rsidRPr="00457F64">
        <w:rPr>
          <w:rFonts w:eastAsia="Calibri"/>
          <w:b/>
          <w:bCs/>
          <w:color w:val="000000"/>
          <w:spacing w:val="-4"/>
          <w:sz w:val="22"/>
          <w:szCs w:val="18"/>
          <w:lang w:eastAsia="en-US"/>
        </w:rPr>
        <w:t xml:space="preserve">10 августа </w:t>
      </w:r>
      <w:r w:rsidRPr="00457F64">
        <w:rPr>
          <w:rFonts w:eastAsia="Calibri"/>
          <w:color w:val="000000"/>
          <w:spacing w:val="-4"/>
          <w:sz w:val="22"/>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457F64">
        <w:rPr>
          <w:rFonts w:eastAsia="Calibri"/>
          <w:b/>
          <w:color w:val="000000"/>
          <w:spacing w:val="-4"/>
          <w:sz w:val="22"/>
          <w:szCs w:val="18"/>
          <w:lang w:eastAsia="en-US"/>
        </w:rPr>
        <w:t xml:space="preserve"> (Источник – загруженность автотрасс, низкое качество дорожного полотна</w:t>
      </w:r>
      <w:r w:rsidRPr="00457F64">
        <w:rPr>
          <w:rFonts w:eastAsia="Calibri"/>
          <w:b/>
          <w:bCs/>
          <w:color w:val="000000"/>
          <w:spacing w:val="-4"/>
          <w:sz w:val="22"/>
          <w:szCs w:val="18"/>
          <w:lang w:eastAsia="en-US"/>
        </w:rPr>
        <w:t xml:space="preserve">, </w:t>
      </w:r>
      <w:r w:rsidRPr="00457F64">
        <w:rPr>
          <w:rFonts w:eastAsia="Arial"/>
          <w:b/>
          <w:bCs/>
          <w:color w:val="000000"/>
          <w:sz w:val="22"/>
          <w:szCs w:val="18"/>
          <w:lang w:eastAsia="ar-SA"/>
        </w:rPr>
        <w:t>туман</w:t>
      </w:r>
      <w:r w:rsidRPr="00457F64">
        <w:rPr>
          <w:rFonts w:eastAsia="Calibri"/>
          <w:b/>
          <w:bCs/>
          <w:color w:val="000000"/>
          <w:spacing w:val="-4"/>
          <w:sz w:val="22"/>
          <w:szCs w:val="18"/>
          <w:lang w:eastAsia="en-US"/>
        </w:rPr>
        <w:t>);</w:t>
      </w:r>
    </w:p>
    <w:p w:rsidR="00457F64" w:rsidRPr="00457F64" w:rsidRDefault="00457F64" w:rsidP="00457F64">
      <w:pPr>
        <w:ind w:firstLine="709"/>
        <w:jc w:val="both"/>
        <w:rPr>
          <w:sz w:val="24"/>
        </w:rPr>
      </w:pPr>
      <w:r w:rsidRPr="00457F64">
        <w:rPr>
          <w:rFonts w:eastAsia="Calibri"/>
          <w:b/>
          <w:bCs/>
          <w:color w:val="000000"/>
          <w:spacing w:val="-4"/>
          <w:sz w:val="22"/>
          <w:szCs w:val="18"/>
          <w:lang w:eastAsia="en-US"/>
        </w:rPr>
        <w:t xml:space="preserve">10 августа </w:t>
      </w:r>
      <w:r w:rsidRPr="00457F64">
        <w:rPr>
          <w:rFonts w:eastAsia="Calibri"/>
          <w:color w:val="000000"/>
          <w:spacing w:val="-4"/>
          <w:sz w:val="22"/>
          <w:szCs w:val="18"/>
          <w:lang w:eastAsia="en-US"/>
        </w:rPr>
        <w:t xml:space="preserve">повышается вероятность возникновения происшествий на акваториях Ленинградской области </w:t>
      </w:r>
      <w:r w:rsidRPr="00457F64">
        <w:rPr>
          <w:rFonts w:eastAsia="Calibri"/>
          <w:b/>
          <w:bCs/>
          <w:color w:val="000000"/>
          <w:spacing w:val="-4"/>
          <w:sz w:val="22"/>
          <w:szCs w:val="18"/>
          <w:lang w:eastAsia="en-US"/>
        </w:rPr>
        <w:t>(Источник – нарушения мер безопасности на воде, туман);</w:t>
      </w:r>
    </w:p>
    <w:p w:rsidR="00457F64" w:rsidRPr="00457F64" w:rsidRDefault="00457F64" w:rsidP="00457F64">
      <w:pPr>
        <w:ind w:firstLine="709"/>
        <w:jc w:val="both"/>
        <w:rPr>
          <w:sz w:val="24"/>
        </w:rPr>
      </w:pPr>
      <w:r w:rsidRPr="00457F64">
        <w:rPr>
          <w:rFonts w:eastAsia="Calibri"/>
          <w:b/>
          <w:bCs/>
          <w:color w:val="000000"/>
          <w:spacing w:val="-4"/>
          <w:sz w:val="22"/>
          <w:szCs w:val="18"/>
          <w:lang w:eastAsia="en-US"/>
        </w:rPr>
        <w:t xml:space="preserve">10 августа </w:t>
      </w:r>
      <w:r w:rsidRPr="00457F64">
        <w:rPr>
          <w:rFonts w:eastAsia="Calibri"/>
          <w:color w:val="000000"/>
          <w:spacing w:val="-4"/>
          <w:sz w:val="22"/>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457F64">
        <w:rPr>
          <w:rFonts w:eastAsia="Calibri"/>
          <w:b/>
          <w:color w:val="000000"/>
          <w:spacing w:val="-4"/>
          <w:sz w:val="22"/>
          <w:szCs w:val="18"/>
          <w:lang w:eastAsia="en-US"/>
        </w:rPr>
        <w:t>(Источник - нарушение правил эксплуатации железнодорожного транспорта, неисправность путей, дефекты оборудования</w:t>
      </w:r>
      <w:r w:rsidRPr="00457F64">
        <w:rPr>
          <w:rFonts w:eastAsia="Calibri"/>
          <w:b/>
          <w:bCs/>
          <w:color w:val="000000"/>
          <w:spacing w:val="-4"/>
          <w:sz w:val="22"/>
          <w:szCs w:val="18"/>
          <w:lang w:eastAsia="en-US"/>
        </w:rPr>
        <w:t xml:space="preserve">, </w:t>
      </w:r>
      <w:r w:rsidRPr="00457F64">
        <w:rPr>
          <w:rFonts w:eastAsia="Arial"/>
          <w:b/>
          <w:bCs/>
          <w:color w:val="000000"/>
          <w:sz w:val="22"/>
          <w:szCs w:val="18"/>
          <w:lang w:eastAsia="ar-SA"/>
        </w:rPr>
        <w:t>туман</w:t>
      </w:r>
      <w:r w:rsidRPr="00457F64">
        <w:rPr>
          <w:rFonts w:eastAsia="Calibri"/>
          <w:b/>
          <w:bCs/>
          <w:color w:val="000000"/>
          <w:spacing w:val="-4"/>
          <w:sz w:val="22"/>
          <w:szCs w:val="18"/>
          <w:lang w:eastAsia="en-US"/>
        </w:rPr>
        <w:t>);</w:t>
      </w:r>
    </w:p>
    <w:p w:rsidR="00457F64" w:rsidRPr="00457F64" w:rsidRDefault="00457F64" w:rsidP="00457F64">
      <w:pPr>
        <w:ind w:firstLine="709"/>
        <w:jc w:val="both"/>
        <w:rPr>
          <w:sz w:val="24"/>
        </w:rPr>
      </w:pPr>
      <w:r w:rsidRPr="00457F64">
        <w:rPr>
          <w:rFonts w:eastAsia="Calibri"/>
          <w:b/>
          <w:bCs/>
          <w:color w:val="000000"/>
          <w:spacing w:val="-4"/>
          <w:sz w:val="22"/>
          <w:szCs w:val="18"/>
          <w:lang w:eastAsia="en-US"/>
        </w:rPr>
        <w:t xml:space="preserve">10 августа </w:t>
      </w:r>
      <w:r w:rsidRPr="00457F64">
        <w:rPr>
          <w:rFonts w:eastAsia="Calibri"/>
          <w:color w:val="000000"/>
          <w:spacing w:val="-4"/>
          <w:sz w:val="22"/>
          <w:szCs w:val="18"/>
          <w:lang w:eastAsia="en-US"/>
        </w:rPr>
        <w:t xml:space="preserve">повышается вероятность </w:t>
      </w:r>
      <w:proofErr w:type="spellStart"/>
      <w:r w:rsidRPr="00457F64">
        <w:rPr>
          <w:rFonts w:eastAsia="Calibri"/>
          <w:color w:val="000000"/>
          <w:spacing w:val="-4"/>
          <w:sz w:val="22"/>
          <w:szCs w:val="18"/>
          <w:lang w:eastAsia="en-US"/>
        </w:rPr>
        <w:t>авиапроисшествий</w:t>
      </w:r>
      <w:proofErr w:type="spellEnd"/>
      <w:r w:rsidRPr="00457F64">
        <w:rPr>
          <w:rFonts w:eastAsia="Calibri"/>
          <w:color w:val="000000"/>
          <w:spacing w:val="-4"/>
          <w:sz w:val="22"/>
          <w:szCs w:val="18"/>
          <w:lang w:eastAsia="en-US"/>
        </w:rPr>
        <w:t xml:space="preserve">, изменений в расписании движения воздушных судов на территории Ленинградской области </w:t>
      </w:r>
      <w:r w:rsidRPr="00457F64">
        <w:rPr>
          <w:rFonts w:eastAsia="Calibri"/>
          <w:b/>
          <w:color w:val="000000"/>
          <w:spacing w:val="-4"/>
          <w:sz w:val="22"/>
          <w:szCs w:val="18"/>
          <w:lang w:eastAsia="en-US"/>
        </w:rPr>
        <w:t>(Источник – технические неисправности</w:t>
      </w:r>
      <w:r w:rsidRPr="00457F64">
        <w:rPr>
          <w:rFonts w:eastAsia="Calibri"/>
          <w:b/>
          <w:bCs/>
          <w:color w:val="000000"/>
          <w:spacing w:val="-4"/>
          <w:sz w:val="22"/>
          <w:szCs w:val="18"/>
          <w:lang w:eastAsia="en-US"/>
        </w:rPr>
        <w:t xml:space="preserve">, </w:t>
      </w:r>
      <w:r w:rsidRPr="00457F64">
        <w:rPr>
          <w:rFonts w:eastAsia="Arial"/>
          <w:b/>
          <w:bCs/>
          <w:color w:val="000000"/>
          <w:sz w:val="22"/>
          <w:szCs w:val="18"/>
          <w:lang w:eastAsia="ar-SA"/>
        </w:rPr>
        <w:t>туман</w:t>
      </w:r>
      <w:r w:rsidRPr="00457F64">
        <w:rPr>
          <w:rFonts w:eastAsia="Calibri"/>
          <w:b/>
          <w:bCs/>
          <w:color w:val="000000"/>
          <w:spacing w:val="-4"/>
          <w:sz w:val="22"/>
          <w:szCs w:val="18"/>
          <w:lang w:eastAsia="en-US"/>
        </w:rPr>
        <w:t>);</w:t>
      </w:r>
    </w:p>
    <w:p w:rsidR="00457F64" w:rsidRPr="00457F64" w:rsidRDefault="00457F64" w:rsidP="00457F64">
      <w:pPr>
        <w:ind w:firstLine="709"/>
        <w:jc w:val="both"/>
        <w:rPr>
          <w:sz w:val="24"/>
        </w:rPr>
      </w:pPr>
      <w:r w:rsidRPr="00457F64">
        <w:rPr>
          <w:rFonts w:eastAsia="Calibri"/>
          <w:b/>
          <w:bCs/>
          <w:color w:val="000000"/>
          <w:spacing w:val="-4"/>
          <w:sz w:val="22"/>
          <w:szCs w:val="18"/>
          <w:lang w:eastAsia="en-US"/>
        </w:rPr>
        <w:t xml:space="preserve">10 августа </w:t>
      </w:r>
      <w:r w:rsidRPr="00457F64">
        <w:rPr>
          <w:rFonts w:eastAsia="Calibri"/>
          <w:color w:val="000000"/>
          <w:spacing w:val="-4"/>
          <w:sz w:val="22"/>
          <w:szCs w:val="18"/>
          <w:lang w:eastAsia="en-US"/>
        </w:rPr>
        <w:t xml:space="preserve">сохраняется вероятность природных пожаров </w:t>
      </w:r>
      <w:r w:rsidRPr="00457F64">
        <w:rPr>
          <w:rFonts w:eastAsia="Calibri"/>
          <w:b/>
          <w:bCs/>
          <w:color w:val="000000"/>
          <w:spacing w:val="-4"/>
          <w:sz w:val="22"/>
          <w:szCs w:val="18"/>
          <w:lang w:eastAsia="en-US"/>
        </w:rPr>
        <w:t>(Источник - сельскохозяйственные работы);</w:t>
      </w:r>
    </w:p>
    <w:p w:rsidR="00457F64" w:rsidRPr="00457F64" w:rsidRDefault="00457F64" w:rsidP="00457F64">
      <w:pPr>
        <w:ind w:firstLine="709"/>
        <w:jc w:val="both"/>
        <w:rPr>
          <w:sz w:val="24"/>
        </w:rPr>
      </w:pPr>
      <w:r w:rsidRPr="00457F64">
        <w:rPr>
          <w:rFonts w:eastAsia="Calibri"/>
          <w:b/>
          <w:bCs/>
          <w:color w:val="000000"/>
          <w:spacing w:val="-4"/>
          <w:sz w:val="22"/>
          <w:szCs w:val="18"/>
          <w:lang w:eastAsia="en-US"/>
        </w:rPr>
        <w:t xml:space="preserve">10 августа </w:t>
      </w:r>
      <w:r w:rsidRPr="00457F64">
        <w:rPr>
          <w:rFonts w:eastAsia="Calibri"/>
          <w:color w:val="000000"/>
          <w:spacing w:val="-4"/>
          <w:sz w:val="22"/>
          <w:szCs w:val="18"/>
          <w:lang w:eastAsia="en-US"/>
        </w:rPr>
        <w:t xml:space="preserve">повышается </w:t>
      </w:r>
      <w:r w:rsidRPr="00457F64">
        <w:rPr>
          <w:rFonts w:eastAsia="Calibri"/>
          <w:bCs/>
          <w:color w:val="000000"/>
          <w:spacing w:val="-4"/>
          <w:sz w:val="22"/>
          <w:szCs w:val="18"/>
          <w:lang w:eastAsia="en-US"/>
        </w:rPr>
        <w:t xml:space="preserve">вероятность увеличения количества пострадавших на реках и озёрах </w:t>
      </w:r>
      <w:r w:rsidRPr="00457F64">
        <w:rPr>
          <w:rFonts w:eastAsia="Calibri"/>
          <w:color w:val="000000"/>
          <w:spacing w:val="-4"/>
          <w:sz w:val="22"/>
          <w:szCs w:val="18"/>
          <w:lang w:eastAsia="en-US"/>
        </w:rPr>
        <w:t xml:space="preserve">Ленинградской области, а также заблудившихся в лесах Ленинградской области </w:t>
      </w:r>
      <w:r w:rsidRPr="00457F64">
        <w:rPr>
          <w:rFonts w:eastAsia="Calibri"/>
          <w:b/>
          <w:bCs/>
          <w:color w:val="000000"/>
          <w:spacing w:val="-4"/>
          <w:sz w:val="22"/>
          <w:szCs w:val="18"/>
          <w:lang w:eastAsia="en-US"/>
        </w:rPr>
        <w:t xml:space="preserve">(Источник – нарушение правил безопасности в лесах и на воде, </w:t>
      </w:r>
      <w:r w:rsidRPr="00457F64">
        <w:rPr>
          <w:rFonts w:eastAsia="Arial"/>
          <w:b/>
          <w:bCs/>
          <w:color w:val="000000"/>
          <w:sz w:val="22"/>
          <w:szCs w:val="18"/>
          <w:lang w:eastAsia="ar-SA"/>
        </w:rPr>
        <w:t>туман</w:t>
      </w:r>
      <w:r w:rsidRPr="00457F64">
        <w:rPr>
          <w:rFonts w:eastAsia="Calibri"/>
          <w:b/>
          <w:bCs/>
          <w:color w:val="000000"/>
          <w:spacing w:val="-4"/>
          <w:sz w:val="22"/>
          <w:szCs w:val="18"/>
          <w:lang w:eastAsia="en-US"/>
        </w:rPr>
        <w:t>).</w:t>
      </w:r>
    </w:p>
    <w:p w:rsidR="00457F64" w:rsidRPr="00457F64" w:rsidRDefault="00457F64" w:rsidP="00457F64">
      <w:pPr>
        <w:ind w:firstLine="709"/>
        <w:jc w:val="both"/>
        <w:rPr>
          <w:sz w:val="24"/>
        </w:rPr>
      </w:pPr>
      <w:r w:rsidRPr="00457F64">
        <w:rPr>
          <w:b/>
          <w:color w:val="000000"/>
          <w:sz w:val="22"/>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457F64" w:rsidRPr="00457F64" w:rsidRDefault="00457F64" w:rsidP="00457F64">
      <w:pPr>
        <w:ind w:firstLine="709"/>
        <w:jc w:val="both"/>
        <w:rPr>
          <w:sz w:val="24"/>
        </w:rPr>
      </w:pPr>
      <w:r w:rsidRPr="00457F64">
        <w:rPr>
          <w:b/>
          <w:color w:val="000000"/>
          <w:sz w:val="22"/>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57F64" w:rsidRPr="00457F64" w:rsidRDefault="00457F64" w:rsidP="00457F64">
      <w:pPr>
        <w:ind w:firstLine="851"/>
        <w:jc w:val="both"/>
        <w:rPr>
          <w:sz w:val="24"/>
        </w:rPr>
      </w:pPr>
      <w:r w:rsidRPr="00457F64">
        <w:rPr>
          <w:b/>
          <w:color w:val="000000"/>
          <w:sz w:val="22"/>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57F64" w:rsidRPr="00457F64" w:rsidRDefault="00457F64" w:rsidP="00457F64">
      <w:pPr>
        <w:ind w:firstLine="851"/>
        <w:jc w:val="both"/>
        <w:rPr>
          <w:sz w:val="24"/>
        </w:rPr>
      </w:pPr>
      <w:r w:rsidRPr="00457F64">
        <w:rPr>
          <w:b/>
          <w:color w:val="000000"/>
          <w:sz w:val="22"/>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57F64" w:rsidRPr="00457F64" w:rsidRDefault="00457F64" w:rsidP="00457F64">
      <w:pPr>
        <w:ind w:firstLine="851"/>
        <w:jc w:val="both"/>
        <w:rPr>
          <w:sz w:val="24"/>
        </w:rPr>
      </w:pPr>
      <w:r w:rsidRPr="00457F64">
        <w:rPr>
          <w:b/>
          <w:color w:val="000000"/>
          <w:sz w:val="22"/>
          <w:szCs w:val="18"/>
        </w:rPr>
        <w:t>3. Проверить готовность сил и средств соответствующих слу</w:t>
      </w:r>
      <w:proofErr w:type="gramStart"/>
      <w:r w:rsidRPr="00457F64">
        <w:rPr>
          <w:b/>
          <w:color w:val="000000"/>
          <w:sz w:val="22"/>
          <w:szCs w:val="18"/>
        </w:rPr>
        <w:t>жб к пр</w:t>
      </w:r>
      <w:proofErr w:type="gramEnd"/>
      <w:r w:rsidRPr="00457F64">
        <w:rPr>
          <w:b/>
          <w:color w:val="000000"/>
          <w:sz w:val="22"/>
          <w:szCs w:val="18"/>
        </w:rPr>
        <w:t>едупреждению и реагированию происшествия (ЧС) в соответствие с прогнозом.</w:t>
      </w:r>
    </w:p>
    <w:p w:rsidR="00457F64" w:rsidRPr="00457F64" w:rsidRDefault="00457F64" w:rsidP="00457F64">
      <w:pPr>
        <w:ind w:firstLine="851"/>
        <w:jc w:val="both"/>
        <w:rPr>
          <w:sz w:val="24"/>
        </w:rPr>
      </w:pPr>
      <w:r w:rsidRPr="00457F64">
        <w:rPr>
          <w:b/>
          <w:color w:val="000000"/>
          <w:sz w:val="22"/>
          <w:szCs w:val="18"/>
        </w:rPr>
        <w:t xml:space="preserve">4. </w:t>
      </w:r>
      <w:r w:rsidRPr="00457F64">
        <w:rPr>
          <w:b/>
          <w:bCs/>
          <w:color w:val="000000"/>
          <w:sz w:val="22"/>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57F64">
        <w:rPr>
          <w:b/>
          <w:bCs/>
          <w:color w:val="000000"/>
          <w:sz w:val="22"/>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457F64">
        <w:rPr>
          <w:b/>
          <w:color w:val="000000"/>
          <w:sz w:val="22"/>
          <w:szCs w:val="18"/>
        </w:rPr>
        <w:t>antistihia-lo@mail.ru</w:t>
      </w:r>
      <w:r w:rsidRPr="00457F64">
        <w:rPr>
          <w:b/>
          <w:bCs/>
          <w:color w:val="000000"/>
          <w:sz w:val="22"/>
          <w:szCs w:val="18"/>
        </w:rPr>
        <w:t xml:space="preserve">). </w:t>
      </w:r>
      <w:proofErr w:type="gramEnd"/>
    </w:p>
    <w:p w:rsidR="00457F64" w:rsidRPr="00457F64" w:rsidRDefault="00457F64" w:rsidP="00457F64">
      <w:pPr>
        <w:ind w:firstLine="851"/>
        <w:jc w:val="both"/>
        <w:rPr>
          <w:sz w:val="24"/>
        </w:rPr>
      </w:pPr>
      <w:r w:rsidRPr="00457F64">
        <w:rPr>
          <w:b/>
          <w:color w:val="000000"/>
          <w:sz w:val="22"/>
          <w:szCs w:val="18"/>
        </w:rPr>
        <w:t xml:space="preserve">5. Усилить </w:t>
      </w:r>
      <w:proofErr w:type="gramStart"/>
      <w:r w:rsidRPr="00457F64">
        <w:rPr>
          <w:b/>
          <w:color w:val="000000"/>
          <w:sz w:val="22"/>
          <w:szCs w:val="18"/>
        </w:rPr>
        <w:t>контроль за</w:t>
      </w:r>
      <w:proofErr w:type="gramEnd"/>
      <w:r w:rsidRPr="00457F64">
        <w:rPr>
          <w:b/>
          <w:color w:val="000000"/>
          <w:sz w:val="22"/>
          <w:szCs w:val="18"/>
        </w:rPr>
        <w:t xml:space="preserve"> функционированием объектов жизнеобеспечения.</w:t>
      </w:r>
    </w:p>
    <w:p w:rsidR="00457F64" w:rsidRPr="00457F64" w:rsidRDefault="00457F64" w:rsidP="00457F64">
      <w:pPr>
        <w:ind w:firstLine="851"/>
        <w:jc w:val="both"/>
        <w:rPr>
          <w:sz w:val="24"/>
        </w:rPr>
      </w:pPr>
      <w:r w:rsidRPr="00457F64">
        <w:rPr>
          <w:b/>
          <w:color w:val="000000"/>
          <w:sz w:val="22"/>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57F64" w:rsidRPr="00457F64" w:rsidRDefault="00457F64" w:rsidP="00457F64">
      <w:pPr>
        <w:ind w:firstLine="851"/>
        <w:jc w:val="both"/>
        <w:rPr>
          <w:sz w:val="24"/>
        </w:rPr>
      </w:pPr>
      <w:r w:rsidRPr="00457F64">
        <w:rPr>
          <w:b/>
          <w:color w:val="000000"/>
          <w:sz w:val="22"/>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57F64" w:rsidRPr="00457F64" w:rsidRDefault="00457F64" w:rsidP="00457F64">
      <w:pPr>
        <w:ind w:firstLine="851"/>
        <w:jc w:val="both"/>
        <w:rPr>
          <w:sz w:val="24"/>
        </w:rPr>
      </w:pPr>
      <w:r w:rsidRPr="00457F64">
        <w:rPr>
          <w:b/>
          <w:color w:val="000000"/>
          <w:sz w:val="22"/>
          <w:szCs w:val="18"/>
        </w:rPr>
        <w:t>8. Организовать мониторинг обстановки на реках и внутренних водоёмах.</w:t>
      </w:r>
    </w:p>
    <w:p w:rsidR="00BE21C4" w:rsidRPr="00386524" w:rsidRDefault="00BE21C4" w:rsidP="00C50A83">
      <w:pPr>
        <w:jc w:val="center"/>
        <w:rPr>
          <w:bCs/>
          <w:sz w:val="24"/>
          <w:szCs w:val="24"/>
        </w:rPr>
      </w:pPr>
    </w:p>
    <w:p w:rsidR="00AC7B29" w:rsidRPr="00386524" w:rsidRDefault="00386524" w:rsidP="009A4D7A">
      <w:pPr>
        <w:suppressAutoHyphens/>
        <w:ind w:left="-142" w:right="-284" w:firstLine="567"/>
        <w:jc w:val="center"/>
        <w:rPr>
          <w:bCs/>
          <w:sz w:val="24"/>
          <w:szCs w:val="24"/>
        </w:rPr>
      </w:pPr>
      <w:r w:rsidRPr="00386524">
        <w:rPr>
          <w:bCs/>
          <w:sz w:val="24"/>
          <w:szCs w:val="24"/>
        </w:rPr>
        <w:t>0</w:t>
      </w:r>
      <w:r w:rsidR="00457F64">
        <w:rPr>
          <w:bCs/>
          <w:sz w:val="24"/>
          <w:szCs w:val="24"/>
        </w:rPr>
        <w:t>9</w:t>
      </w:r>
      <w:r w:rsidR="00126528" w:rsidRPr="00386524">
        <w:rPr>
          <w:bCs/>
          <w:sz w:val="24"/>
          <w:szCs w:val="24"/>
        </w:rPr>
        <w:t>.0</w:t>
      </w:r>
      <w:r w:rsidRPr="00386524">
        <w:rPr>
          <w:bCs/>
          <w:sz w:val="24"/>
          <w:szCs w:val="24"/>
        </w:rPr>
        <w:t>8</w:t>
      </w:r>
      <w:r w:rsidR="009671B2" w:rsidRPr="00386524">
        <w:rPr>
          <w:bCs/>
          <w:sz w:val="24"/>
          <w:szCs w:val="24"/>
        </w:rPr>
        <w:t>.202</w:t>
      </w:r>
      <w:r w:rsidR="00DD4BC6" w:rsidRPr="00386524">
        <w:rPr>
          <w:bCs/>
          <w:sz w:val="24"/>
          <w:szCs w:val="24"/>
        </w:rPr>
        <w:t>2</w:t>
      </w:r>
      <w:r w:rsidR="005B52A6" w:rsidRPr="00386524">
        <w:rPr>
          <w:bCs/>
          <w:sz w:val="24"/>
          <w:szCs w:val="24"/>
        </w:rPr>
        <w:t>г</w:t>
      </w:r>
      <w:r w:rsidR="000A481C" w:rsidRPr="00386524">
        <w:rPr>
          <w:bCs/>
          <w:sz w:val="24"/>
          <w:szCs w:val="24"/>
        </w:rPr>
        <w:t>.</w:t>
      </w:r>
      <w:r w:rsidR="00E847EC" w:rsidRPr="00386524">
        <w:rPr>
          <w:bCs/>
          <w:sz w:val="24"/>
          <w:szCs w:val="24"/>
        </w:rPr>
        <w:t xml:space="preserve">    </w:t>
      </w:r>
      <w:r w:rsidR="00C50A83" w:rsidRPr="00386524">
        <w:rPr>
          <w:bCs/>
          <w:sz w:val="24"/>
          <w:szCs w:val="24"/>
        </w:rPr>
        <w:t xml:space="preserve">                                                </w:t>
      </w:r>
      <w:r w:rsidR="00E847EC" w:rsidRPr="00386524">
        <w:rPr>
          <w:bCs/>
          <w:sz w:val="24"/>
          <w:szCs w:val="24"/>
        </w:rPr>
        <w:t xml:space="preserve">       </w:t>
      </w:r>
      <w:r w:rsidR="00114225" w:rsidRPr="00386524">
        <w:rPr>
          <w:bCs/>
          <w:sz w:val="24"/>
          <w:szCs w:val="24"/>
        </w:rPr>
        <w:t xml:space="preserve">         </w:t>
      </w:r>
      <w:r w:rsidR="00B74C5B" w:rsidRPr="00386524">
        <w:rPr>
          <w:bCs/>
          <w:sz w:val="24"/>
          <w:szCs w:val="24"/>
        </w:rPr>
        <w:t xml:space="preserve">      </w:t>
      </w:r>
      <w:r w:rsidR="00114225" w:rsidRPr="00386524">
        <w:rPr>
          <w:bCs/>
          <w:sz w:val="24"/>
          <w:szCs w:val="24"/>
        </w:rPr>
        <w:t xml:space="preserve">                    </w:t>
      </w:r>
      <w:r w:rsidR="003A2F88" w:rsidRPr="00386524">
        <w:rPr>
          <w:bCs/>
          <w:sz w:val="24"/>
          <w:szCs w:val="24"/>
        </w:rPr>
        <w:t xml:space="preserve">   </w:t>
      </w:r>
      <w:r w:rsidR="00533037" w:rsidRPr="00386524">
        <w:rPr>
          <w:bCs/>
          <w:sz w:val="24"/>
          <w:szCs w:val="24"/>
        </w:rPr>
        <w:t>1</w:t>
      </w:r>
      <w:r w:rsidR="00457F64">
        <w:rPr>
          <w:bCs/>
          <w:sz w:val="24"/>
          <w:szCs w:val="24"/>
        </w:rPr>
        <w:t>3</w:t>
      </w:r>
      <w:r w:rsidR="00533037" w:rsidRPr="00386524">
        <w:rPr>
          <w:bCs/>
          <w:sz w:val="24"/>
          <w:szCs w:val="24"/>
        </w:rPr>
        <w:t>-</w:t>
      </w:r>
      <w:r w:rsidRPr="00386524">
        <w:rPr>
          <w:bCs/>
          <w:sz w:val="24"/>
          <w:szCs w:val="24"/>
        </w:rPr>
        <w:t>15</w:t>
      </w:r>
    </w:p>
    <w:p w:rsidR="00386524" w:rsidRPr="00386524" w:rsidRDefault="00AC7B29" w:rsidP="009A4D7A">
      <w:pPr>
        <w:suppressAutoHyphens/>
        <w:ind w:left="-142" w:right="-284" w:firstLine="567"/>
        <w:rPr>
          <w:bCs/>
          <w:sz w:val="24"/>
          <w:szCs w:val="24"/>
        </w:rPr>
      </w:pPr>
      <w:r w:rsidRPr="00386524">
        <w:rPr>
          <w:bCs/>
          <w:sz w:val="24"/>
          <w:szCs w:val="24"/>
        </w:rPr>
        <w:t xml:space="preserve">                                           </w:t>
      </w:r>
    </w:p>
    <w:p w:rsidR="002A4638" w:rsidRPr="00386524" w:rsidRDefault="00343D0C" w:rsidP="009A4D7A">
      <w:pPr>
        <w:suppressAutoHyphens/>
        <w:ind w:left="-142" w:right="-284" w:firstLine="567"/>
        <w:rPr>
          <w:bCs/>
          <w:sz w:val="24"/>
          <w:szCs w:val="24"/>
        </w:rPr>
      </w:pPr>
      <w:r w:rsidRPr="00386524">
        <w:rPr>
          <w:bCs/>
          <w:sz w:val="24"/>
          <w:szCs w:val="24"/>
        </w:rPr>
        <w:t xml:space="preserve">ОД </w:t>
      </w:r>
      <w:r w:rsidR="00F913BA" w:rsidRPr="00386524">
        <w:rPr>
          <w:bCs/>
          <w:sz w:val="24"/>
          <w:szCs w:val="24"/>
        </w:rPr>
        <w:t xml:space="preserve"> ЕДДС штаба ГО и ЧС </w:t>
      </w:r>
      <w:proofErr w:type="spellStart"/>
      <w:r w:rsidR="00F913BA" w:rsidRPr="00386524">
        <w:rPr>
          <w:bCs/>
          <w:sz w:val="24"/>
          <w:szCs w:val="24"/>
        </w:rPr>
        <w:t>Киришского</w:t>
      </w:r>
      <w:proofErr w:type="spellEnd"/>
      <w:r w:rsidR="00F913BA" w:rsidRPr="00386524">
        <w:rPr>
          <w:bCs/>
          <w:sz w:val="24"/>
          <w:szCs w:val="24"/>
        </w:rPr>
        <w:t xml:space="preserve"> МР    </w:t>
      </w:r>
      <w:r w:rsidR="00533037" w:rsidRPr="00386524">
        <w:rPr>
          <w:bCs/>
          <w:sz w:val="24"/>
          <w:szCs w:val="24"/>
        </w:rPr>
        <w:t xml:space="preserve">            </w:t>
      </w:r>
      <w:r w:rsidR="007A405A" w:rsidRPr="00386524">
        <w:rPr>
          <w:sz w:val="24"/>
          <w:szCs w:val="24"/>
        </w:rPr>
        <w:t xml:space="preserve">     </w:t>
      </w:r>
      <w:r w:rsidR="00AB1E38" w:rsidRPr="00386524">
        <w:rPr>
          <w:sz w:val="24"/>
          <w:szCs w:val="24"/>
        </w:rPr>
        <w:t xml:space="preserve">     </w:t>
      </w:r>
      <w:r w:rsidR="00F913BA" w:rsidRPr="00386524">
        <w:rPr>
          <w:sz w:val="24"/>
          <w:szCs w:val="24"/>
        </w:rPr>
        <w:t xml:space="preserve">    </w:t>
      </w:r>
      <w:r w:rsidR="00AB1E38" w:rsidRPr="00386524">
        <w:rPr>
          <w:sz w:val="24"/>
          <w:szCs w:val="24"/>
        </w:rPr>
        <w:t xml:space="preserve">      </w:t>
      </w:r>
      <w:r w:rsidR="00457F64">
        <w:rPr>
          <w:sz w:val="24"/>
          <w:szCs w:val="24"/>
        </w:rPr>
        <w:t>Новикова С.С.</w:t>
      </w:r>
    </w:p>
    <w:p w:rsidR="005F397E" w:rsidRPr="00386524" w:rsidRDefault="00386524" w:rsidP="00B74C5B">
      <w:pPr>
        <w:suppressAutoHyphens/>
        <w:ind w:left="-142" w:right="-284" w:firstLine="567"/>
        <w:jc w:val="center"/>
        <w:rPr>
          <w:sz w:val="24"/>
          <w:szCs w:val="24"/>
        </w:rPr>
      </w:pPr>
      <w:r w:rsidRPr="00386524">
        <w:rPr>
          <w:sz w:val="24"/>
          <w:szCs w:val="24"/>
        </w:rPr>
        <w:t xml:space="preserve"> </w:t>
      </w:r>
    </w:p>
    <w:p w:rsidR="0030654B" w:rsidRPr="005543BF" w:rsidRDefault="0030654B" w:rsidP="00B74C5B">
      <w:pPr>
        <w:suppressAutoHyphens/>
        <w:ind w:left="-142" w:right="-284" w:firstLine="567"/>
        <w:jc w:val="center"/>
      </w:pPr>
    </w:p>
    <w:p w:rsidR="005F397E" w:rsidRPr="005901A4" w:rsidRDefault="005F397E" w:rsidP="00B74C5B">
      <w:pPr>
        <w:suppressAutoHyphens/>
        <w:ind w:left="-142" w:right="-284" w:firstLine="567"/>
        <w:jc w:val="center"/>
        <w:rPr>
          <w:bCs/>
        </w:rPr>
      </w:pPr>
    </w:p>
    <w:p w:rsidR="00AC7B29" w:rsidRDefault="00AC7B29" w:rsidP="00CE4F07">
      <w:pPr>
        <w:shd w:val="clear" w:color="auto" w:fill="FFFFFF"/>
        <w:jc w:val="both"/>
        <w:rPr>
          <w:b/>
          <w:bCs/>
          <w:color w:val="000000"/>
          <w:sz w:val="22"/>
          <w:szCs w:val="24"/>
        </w:rPr>
      </w:pPr>
    </w:p>
    <w:p w:rsidR="00457F64" w:rsidRPr="00457F64" w:rsidRDefault="00457F64" w:rsidP="00457F64">
      <w:pPr>
        <w:spacing w:before="100" w:beforeAutospacing="1" w:after="100" w:afterAutospacing="1"/>
        <w:jc w:val="center"/>
        <w:rPr>
          <w:b/>
          <w:color w:val="000000"/>
          <w:sz w:val="22"/>
          <w:szCs w:val="22"/>
        </w:rPr>
      </w:pPr>
      <w:r w:rsidRPr="00457F64">
        <w:rPr>
          <w:b/>
          <w:color w:val="000000"/>
          <w:sz w:val="22"/>
          <w:szCs w:val="22"/>
        </w:rPr>
        <w:t>Рекомендации участникам дорожного движения в условиях тумана</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Основные правила для безопасной езды в тумане</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457F64">
        <w:rPr>
          <w:color w:val="000000"/>
          <w:sz w:val="22"/>
          <w:szCs w:val="22"/>
        </w:rPr>
        <w:t>способом</w:t>
      </w:r>
      <w:proofErr w:type="gramEnd"/>
      <w:r w:rsidRPr="00457F64">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Дополнительные негативные факторы езды в тумане</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457F64">
        <w:rPr>
          <w:color w:val="000000"/>
          <w:sz w:val="22"/>
          <w:szCs w:val="22"/>
        </w:rPr>
        <w:t>аквапланирования</w:t>
      </w:r>
      <w:proofErr w:type="spellEnd"/>
      <w:r w:rsidRPr="00457F64">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457F64" w:rsidRPr="00457F64" w:rsidRDefault="00457F64" w:rsidP="00457F64">
      <w:pPr>
        <w:spacing w:before="100" w:beforeAutospacing="1" w:after="100" w:afterAutospacing="1"/>
        <w:rPr>
          <w:color w:val="000000"/>
          <w:sz w:val="22"/>
          <w:szCs w:val="22"/>
        </w:rPr>
      </w:pPr>
      <w:r w:rsidRPr="00457F64">
        <w:rPr>
          <w:color w:val="000000"/>
          <w:sz w:val="22"/>
          <w:szCs w:val="22"/>
        </w:rPr>
        <w:lastRenderedPageBreak/>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E4F07" w:rsidRPr="006A0EFA" w:rsidRDefault="00CE4F07" w:rsidP="00CE4F07">
      <w:pPr>
        <w:shd w:val="clear" w:color="auto" w:fill="FFFFFF"/>
        <w:jc w:val="both"/>
        <w:rPr>
          <w:color w:val="000000"/>
          <w:sz w:val="22"/>
          <w:szCs w:val="24"/>
        </w:rPr>
      </w:pPr>
      <w:bookmarkStart w:id="0" w:name="_GoBack"/>
      <w:bookmarkEnd w:id="0"/>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317F40" w:rsidRPr="00317F40" w:rsidRDefault="00317F40" w:rsidP="00317F40">
      <w:pPr>
        <w:spacing w:before="100" w:beforeAutospacing="1" w:after="100" w:afterAutospacing="1"/>
        <w:rPr>
          <w:color w:val="000000"/>
          <w:sz w:val="2"/>
          <w:szCs w:val="2"/>
        </w:rPr>
      </w:pP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67EAF-E02B-4B8B-BC4F-EDC2ABC9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982</Words>
  <Characters>12898</Characters>
  <Application>Microsoft Office Word</Application>
  <DocSecurity>0</DocSecurity>
  <Lines>107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6</cp:revision>
  <cp:lastPrinted>2022-07-22T11:55:00Z</cp:lastPrinted>
  <dcterms:created xsi:type="dcterms:W3CDTF">2022-07-22T11:54:00Z</dcterms:created>
  <dcterms:modified xsi:type="dcterms:W3CDTF">2022-08-09T10:15:00Z</dcterms:modified>
</cp:coreProperties>
</file>