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  <w:r w:rsidR="003C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076F9A">
        <w:rPr>
          <w:sz w:val="24"/>
          <w:szCs w:val="24"/>
          <w:u w:val="single"/>
        </w:rPr>
        <w:t xml:space="preserve">07 </w:t>
      </w:r>
      <w:r w:rsidR="00701A0A">
        <w:rPr>
          <w:sz w:val="24"/>
          <w:szCs w:val="24"/>
          <w:u w:val="single"/>
        </w:rPr>
        <w:t>мая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201</w:t>
      </w:r>
      <w:r w:rsidR="00364394">
        <w:rPr>
          <w:sz w:val="24"/>
          <w:szCs w:val="24"/>
          <w:u w:val="single"/>
        </w:rPr>
        <w:t>8</w:t>
      </w:r>
      <w:r w:rsidRPr="00774220">
        <w:rPr>
          <w:sz w:val="24"/>
          <w:szCs w:val="24"/>
          <w:u w:val="single"/>
        </w:rPr>
        <w:t xml:space="preserve"> года №</w:t>
      </w:r>
      <w:r w:rsidR="003C0EE3">
        <w:rPr>
          <w:sz w:val="24"/>
          <w:szCs w:val="24"/>
          <w:u w:val="single"/>
        </w:rPr>
        <w:t xml:space="preserve"> </w:t>
      </w:r>
      <w:r w:rsidR="00076F9A">
        <w:rPr>
          <w:sz w:val="24"/>
          <w:szCs w:val="24"/>
          <w:u w:val="single"/>
        </w:rPr>
        <w:t>136</w:t>
      </w:r>
      <w:r w:rsidR="003C0EE3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364394" w:rsidP="00364394">
            <w:pPr>
              <w:jc w:val="both"/>
            </w:pPr>
            <w:r w:rsidRPr="00364394">
              <w:t>О внесен</w:t>
            </w:r>
            <w:r>
              <w:t>ии изменений в распоряжение от 2</w:t>
            </w:r>
            <w:r w:rsidRPr="00364394">
              <w:t>9.1</w:t>
            </w:r>
            <w:r>
              <w:t>2</w:t>
            </w:r>
            <w:r w:rsidRPr="00364394">
              <w:t>.201</w:t>
            </w:r>
            <w:r>
              <w:t>7 года № 480</w:t>
            </w:r>
            <w:r w:rsidRPr="00364394">
              <w:t xml:space="preserve">-р </w:t>
            </w:r>
            <w:r>
              <w:t>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747A00">
              <w:t xml:space="preserve">Развитие </w:t>
            </w:r>
            <w:r w:rsidR="0062235C">
              <w:t>частей территории</w:t>
            </w:r>
            <w:r w:rsidR="00074218">
              <w:t xml:space="preserve"> </w:t>
            </w:r>
            <w:r w:rsidR="00747A00">
              <w:t>муниципального образования</w:t>
            </w:r>
            <w:r w:rsidR="00074218">
              <w:t xml:space="preserve"> </w:t>
            </w:r>
            <w:r w:rsidR="00B91C78">
              <w:t>Будогощско</w:t>
            </w:r>
            <w:r w:rsidR="00747A00">
              <w:t>е</w:t>
            </w:r>
            <w:r w:rsidR="00B91C78">
              <w:t xml:space="preserve"> городско</w:t>
            </w:r>
            <w:r w:rsidR="00747A00">
              <w:t>е</w:t>
            </w:r>
            <w:r w:rsidR="00B91C78">
              <w:t xml:space="preserve"> поселени</w:t>
            </w:r>
            <w:r w:rsidR="00747A00">
              <w:t>е Киришского муниципального района Ленинградской области</w:t>
            </w:r>
            <w:r w:rsidR="00B91C78">
              <w:t xml:space="preserve">» </w:t>
            </w:r>
            <w:r w:rsidR="00806467">
              <w:t>на 2018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Default="00D609D9" w:rsidP="00D609D9">
      <w:pPr>
        <w:rPr>
          <w:sz w:val="24"/>
          <w:szCs w:val="24"/>
        </w:rPr>
      </w:pPr>
    </w:p>
    <w:p w:rsidR="00364394" w:rsidRPr="00364394" w:rsidRDefault="00364394" w:rsidP="003643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364394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</w:t>
      </w:r>
      <w:r w:rsidRPr="00364394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36439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64394">
        <w:rPr>
          <w:sz w:val="24"/>
          <w:szCs w:val="24"/>
        </w:rPr>
        <w:t xml:space="preserve"> года № 48</w:t>
      </w:r>
      <w:r>
        <w:rPr>
          <w:sz w:val="24"/>
          <w:szCs w:val="24"/>
        </w:rPr>
        <w:t>0</w:t>
      </w:r>
      <w:r w:rsidRPr="00364394">
        <w:rPr>
          <w:sz w:val="24"/>
          <w:szCs w:val="24"/>
        </w:rPr>
        <w:t>-р «Об утверждении детального плана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</w:t>
      </w:r>
      <w:r>
        <w:rPr>
          <w:sz w:val="24"/>
          <w:szCs w:val="24"/>
        </w:rPr>
        <w:t xml:space="preserve"> на 2018 год</w:t>
      </w:r>
      <w:r w:rsidRPr="00364394">
        <w:rPr>
          <w:sz w:val="24"/>
          <w:szCs w:val="24"/>
        </w:rPr>
        <w:t>:</w:t>
      </w:r>
    </w:p>
    <w:p w:rsidR="00364394" w:rsidRDefault="00364394" w:rsidP="003643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64394">
        <w:rPr>
          <w:sz w:val="24"/>
          <w:szCs w:val="24"/>
        </w:rPr>
        <w:t>1. Изложить  детальный план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201</w:t>
      </w:r>
      <w:r>
        <w:rPr>
          <w:sz w:val="24"/>
          <w:szCs w:val="24"/>
        </w:rPr>
        <w:t>8</w:t>
      </w:r>
      <w:r w:rsidRPr="00364394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2C4ED9" w:rsidRDefault="00364394" w:rsidP="003643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4ED9">
        <w:rPr>
          <w:sz w:val="24"/>
          <w:szCs w:val="24"/>
        </w:rPr>
        <w:t>. Опубликовать настоящее распоряжение в газете «Будогощский вестник» и разместить на официальном сайте поселения.</w:t>
      </w:r>
    </w:p>
    <w:p w:rsidR="002C4ED9" w:rsidRDefault="00364394" w:rsidP="008064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467">
        <w:rPr>
          <w:sz w:val="24"/>
          <w:szCs w:val="24"/>
        </w:rPr>
        <w:t xml:space="preserve">. Настоящее распоряжение вступает в силу </w:t>
      </w:r>
      <w:r w:rsidR="00686DAB">
        <w:rPr>
          <w:sz w:val="24"/>
          <w:szCs w:val="24"/>
        </w:rPr>
        <w:t>после официального</w:t>
      </w:r>
      <w:r>
        <w:rPr>
          <w:sz w:val="24"/>
          <w:szCs w:val="24"/>
        </w:rPr>
        <w:t xml:space="preserve"> опубликования.</w:t>
      </w:r>
    </w:p>
    <w:p w:rsidR="002C4ED9" w:rsidRDefault="002C4ED9" w:rsidP="008064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Default="002C4ED9" w:rsidP="008064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D7516C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>
        <w:rPr>
          <w:sz w:val="24"/>
          <w:szCs w:val="24"/>
        </w:rPr>
        <w:t xml:space="preserve">          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>, Комитет финансов, КСП, Будогощский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686DAB">
          <w:pgSz w:w="11906" w:h="16838"/>
          <w:pgMar w:top="851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Pr="00747A00">
        <w:rPr>
          <w:b/>
          <w:sz w:val="24"/>
          <w:szCs w:val="24"/>
        </w:rPr>
        <w:t>»</w:t>
      </w:r>
    </w:p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701"/>
        <w:gridCol w:w="3119"/>
        <w:gridCol w:w="992"/>
        <w:gridCol w:w="851"/>
        <w:gridCol w:w="1276"/>
        <w:gridCol w:w="1276"/>
      </w:tblGrid>
      <w:tr w:rsidR="0062235C" w:rsidRPr="00BA7ED8" w:rsidTr="007562D1">
        <w:trPr>
          <w:trHeight w:val="233"/>
        </w:trPr>
        <w:tc>
          <w:tcPr>
            <w:tcW w:w="710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п/п</w:t>
            </w:r>
          </w:p>
        </w:tc>
        <w:tc>
          <w:tcPr>
            <w:tcW w:w="5670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3119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2552" w:type="dxa"/>
            <w:gridSpan w:val="2"/>
            <w:vMerge w:val="restart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7562D1">
        <w:trPr>
          <w:trHeight w:val="403"/>
        </w:trPr>
        <w:tc>
          <w:tcPr>
            <w:tcW w:w="710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823FB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</w:tcPr>
          <w:p w:rsidR="0062235C" w:rsidRPr="00BA7ED8" w:rsidRDefault="0062235C" w:rsidP="00823FB4">
            <w:pPr>
              <w:rPr>
                <w:b/>
                <w:bCs/>
              </w:rPr>
            </w:pPr>
          </w:p>
        </w:tc>
      </w:tr>
      <w:tr w:rsidR="0062235C" w:rsidRPr="00BA7ED8" w:rsidTr="007562D1">
        <w:tc>
          <w:tcPr>
            <w:tcW w:w="710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5670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2235C" w:rsidRPr="00BA7ED8" w:rsidRDefault="0062235C" w:rsidP="00823FB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62235C" w:rsidRPr="00BA7ED8" w:rsidRDefault="0062235C" w:rsidP="00823FB4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 xml:space="preserve">В т.ч. на </w:t>
            </w:r>
            <w:r>
              <w:rPr>
                <w:b/>
                <w:bCs/>
              </w:rPr>
              <w:t>очередной финансовый год</w:t>
            </w:r>
          </w:p>
        </w:tc>
      </w:tr>
      <w:tr w:rsidR="0062235C" w:rsidRPr="00507D87" w:rsidTr="007562D1">
        <w:tc>
          <w:tcPr>
            <w:tcW w:w="710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62235C" w:rsidRPr="00507D87" w:rsidRDefault="0062235C" w:rsidP="00823F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4B22" w:rsidRPr="000E1041" w:rsidTr="007562D1">
        <w:tc>
          <w:tcPr>
            <w:tcW w:w="710" w:type="dxa"/>
          </w:tcPr>
          <w:p w:rsidR="00D24B22" w:rsidRPr="00D24B22" w:rsidRDefault="007562D1" w:rsidP="003758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5" w:type="dxa"/>
            <w:gridSpan w:val="7"/>
          </w:tcPr>
          <w:p w:rsidR="00D24B22" w:rsidRPr="007562D1" w:rsidRDefault="00D24B22" w:rsidP="007562D1">
            <w:pPr>
              <w:jc w:val="both"/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  <w:r w:rsidR="007562D1" w:rsidRPr="00100651">
              <w:rPr>
                <w:rFonts w:eastAsia="Calibri"/>
                <w:b/>
              </w:rPr>
              <w:t xml:space="preserve"> «Развитие населенных пунктов муниципального образования </w:t>
            </w:r>
            <w:r w:rsidR="007562D1" w:rsidRPr="00C62B4F">
              <w:rPr>
                <w:b/>
                <w:sz w:val="24"/>
                <w:szCs w:val="24"/>
              </w:rPr>
              <w:t xml:space="preserve"> </w:t>
            </w:r>
            <w:r w:rsidR="007562D1" w:rsidRPr="00C62B4F">
              <w:rPr>
                <w:rFonts w:eastAsia="Calibri"/>
                <w:b/>
              </w:rPr>
              <w:t xml:space="preserve">Будогощское городское поселение Киришского муниципального района Ленинградской области </w:t>
            </w:r>
            <w:r w:rsidR="007562D1" w:rsidRPr="00100651">
              <w:rPr>
                <w:rFonts w:eastAsia="Calibri"/>
                <w:b/>
              </w:rPr>
              <w:t>»</w:t>
            </w:r>
          </w:p>
        </w:tc>
      </w:tr>
      <w:tr w:rsidR="007562D1" w:rsidRPr="000E1041" w:rsidTr="007C4517">
        <w:trPr>
          <w:trHeight w:val="556"/>
        </w:trPr>
        <w:tc>
          <w:tcPr>
            <w:tcW w:w="710" w:type="dxa"/>
          </w:tcPr>
          <w:p w:rsidR="007562D1" w:rsidRPr="00D47D70" w:rsidRDefault="007562D1" w:rsidP="00D23309">
            <w:pPr>
              <w:rPr>
                <w:color w:val="0070C0"/>
              </w:rPr>
            </w:pPr>
            <w:r w:rsidRPr="00D47D70">
              <w:rPr>
                <w:color w:val="0070C0"/>
              </w:rPr>
              <w:t>1.1</w:t>
            </w:r>
          </w:p>
        </w:tc>
        <w:tc>
          <w:tcPr>
            <w:tcW w:w="10490" w:type="dxa"/>
            <w:gridSpan w:val="3"/>
          </w:tcPr>
          <w:p w:rsidR="007562D1" w:rsidRPr="007C4517" w:rsidRDefault="007562D1" w:rsidP="00D23309">
            <w:pPr>
              <w:rPr>
                <w:color w:val="0070C0"/>
              </w:rPr>
            </w:pPr>
            <w:r w:rsidRPr="007562D1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2" w:type="dxa"/>
            <w:vAlign w:val="center"/>
          </w:tcPr>
          <w:p w:rsidR="007562D1" w:rsidRPr="00D47D70" w:rsidRDefault="007562D1" w:rsidP="007562D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7562D1" w:rsidRPr="00D47D70" w:rsidRDefault="007562D1" w:rsidP="007562D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7562D1" w:rsidRPr="00D47D70" w:rsidRDefault="00364394" w:rsidP="00AC527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1322,09</w:t>
            </w:r>
          </w:p>
        </w:tc>
        <w:tc>
          <w:tcPr>
            <w:tcW w:w="1276" w:type="dxa"/>
            <w:vAlign w:val="center"/>
          </w:tcPr>
          <w:p w:rsidR="007562D1" w:rsidRPr="00D47D70" w:rsidRDefault="00364394" w:rsidP="00D2330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1122,55</w:t>
            </w:r>
          </w:p>
        </w:tc>
      </w:tr>
      <w:tr w:rsidR="00D24B22" w:rsidRPr="000E1041" w:rsidTr="007C4517">
        <w:trPr>
          <w:trHeight w:val="976"/>
        </w:trPr>
        <w:tc>
          <w:tcPr>
            <w:tcW w:w="710" w:type="dxa"/>
          </w:tcPr>
          <w:p w:rsidR="00D24B22" w:rsidRPr="00D24B22" w:rsidRDefault="007562D1" w:rsidP="00AC527E">
            <w:r>
              <w:t>1.1.1</w:t>
            </w:r>
          </w:p>
        </w:tc>
        <w:tc>
          <w:tcPr>
            <w:tcW w:w="5670" w:type="dxa"/>
          </w:tcPr>
          <w:p w:rsidR="00D24B22" w:rsidRPr="00837855" w:rsidRDefault="00D47D70" w:rsidP="00FE57D2">
            <w:pPr>
              <w:jc w:val="both"/>
            </w:pPr>
            <w:r w:rsidRPr="00D47D70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D24B22" w:rsidRP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D24B22" w:rsidRDefault="00D24B22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МО Будогощское городское поселение</w:t>
            </w:r>
          </w:p>
          <w:p w:rsidR="00D81875" w:rsidRPr="00D24B22" w:rsidRDefault="00D81875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24B22" w:rsidRPr="00D24B22" w:rsidRDefault="009B5A40" w:rsidP="00D47D7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D24B22" w:rsidRPr="00EA577E" w:rsidRDefault="00D24B22" w:rsidP="007562D1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 w:rsidR="007562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D24B22" w:rsidRPr="00EA577E" w:rsidRDefault="00D24B22" w:rsidP="007562D1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 w:rsidR="007562D1"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24B22" w:rsidRPr="00D24B22" w:rsidRDefault="00D47D70" w:rsidP="0037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54,84</w:t>
            </w:r>
          </w:p>
        </w:tc>
        <w:tc>
          <w:tcPr>
            <w:tcW w:w="1276" w:type="dxa"/>
            <w:vAlign w:val="center"/>
          </w:tcPr>
          <w:p w:rsidR="00D24B22" w:rsidRPr="00EA577E" w:rsidRDefault="00D47D70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13,71</w:t>
            </w:r>
          </w:p>
        </w:tc>
      </w:tr>
      <w:tr w:rsidR="009B5A40" w:rsidRPr="000E1041" w:rsidTr="001E2961">
        <w:trPr>
          <w:trHeight w:val="638"/>
        </w:trPr>
        <w:tc>
          <w:tcPr>
            <w:tcW w:w="710" w:type="dxa"/>
          </w:tcPr>
          <w:p w:rsidR="009B5A40" w:rsidRPr="00D24B22" w:rsidRDefault="009B5A40" w:rsidP="0037581E">
            <w:r>
              <w:t>1.1.2</w:t>
            </w:r>
          </w:p>
        </w:tc>
        <w:tc>
          <w:tcPr>
            <w:tcW w:w="5670" w:type="dxa"/>
          </w:tcPr>
          <w:p w:rsidR="009B5A40" w:rsidRPr="00837855" w:rsidRDefault="009B5A40" w:rsidP="001605BD">
            <w:pPr>
              <w:jc w:val="both"/>
            </w:pPr>
            <w:r>
              <w:t xml:space="preserve">Ремонт дорог в </w:t>
            </w:r>
            <w:r w:rsidRPr="007562D1">
              <w:t>д. Кукуй по ул. Октябрьская</w:t>
            </w:r>
            <w:r w:rsidR="007C4517">
              <w:t xml:space="preserve">, </w:t>
            </w:r>
            <w:r w:rsidR="007C4517" w:rsidRPr="007C4517">
              <w:t>в д. Званка (засыпка ям)</w:t>
            </w:r>
            <w:r w:rsidR="007C4517">
              <w:t xml:space="preserve">, </w:t>
            </w:r>
            <w:r w:rsidR="007C4517" w:rsidRPr="007C4517">
              <w:t>в д. Кровино Сельцо по ул. Восточная, по ул.Центральная</w:t>
            </w:r>
            <w:r w:rsidR="007C4517">
              <w:t xml:space="preserve">, </w:t>
            </w:r>
            <w:r w:rsidR="007C4517" w:rsidRPr="007C4517">
              <w:t>в д. Лашино по ул. Центральная</w:t>
            </w:r>
            <w:r w:rsidR="007C4517">
              <w:t xml:space="preserve">, </w:t>
            </w:r>
            <w:r w:rsidR="007C4517" w:rsidRPr="007C4517">
              <w:t>в д. Луг  по ул. Ручейная</w:t>
            </w:r>
            <w:r w:rsidR="007C4517">
              <w:t xml:space="preserve">, </w:t>
            </w:r>
            <w:r w:rsidR="007C4517" w:rsidRPr="007C4517">
              <w:t>в д. Крапивно по ул. Центральная (при въезде в деревню)</w:t>
            </w:r>
          </w:p>
        </w:tc>
        <w:tc>
          <w:tcPr>
            <w:tcW w:w="1701" w:type="dxa"/>
          </w:tcPr>
          <w:p w:rsidR="009B5A40" w:rsidRPr="00D24B22" w:rsidRDefault="009B5A40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B5A40" w:rsidRPr="00D24B22" w:rsidRDefault="009B5A40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МО Будогощское городское поселение</w:t>
            </w:r>
          </w:p>
        </w:tc>
        <w:tc>
          <w:tcPr>
            <w:tcW w:w="3119" w:type="dxa"/>
          </w:tcPr>
          <w:p w:rsidR="009B5A40" w:rsidRDefault="009B5A40">
            <w:r w:rsidRPr="00AB131A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B5A40" w:rsidRPr="00D24B22" w:rsidRDefault="00364394" w:rsidP="00364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1267,25</w:t>
            </w:r>
          </w:p>
        </w:tc>
        <w:tc>
          <w:tcPr>
            <w:tcW w:w="1276" w:type="dxa"/>
            <w:vAlign w:val="center"/>
          </w:tcPr>
          <w:p w:rsidR="009B5A40" w:rsidRPr="00EA577E" w:rsidRDefault="00364394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1108,84</w:t>
            </w:r>
          </w:p>
        </w:tc>
      </w:tr>
      <w:tr w:rsidR="00D47D70" w:rsidRPr="000E1041" w:rsidTr="00E544CA">
        <w:tc>
          <w:tcPr>
            <w:tcW w:w="710" w:type="dxa"/>
          </w:tcPr>
          <w:p w:rsidR="00D47D70" w:rsidRPr="001E2961" w:rsidRDefault="00D47D70" w:rsidP="00D81875">
            <w:pPr>
              <w:rPr>
                <w:color w:val="0070C0"/>
              </w:rPr>
            </w:pPr>
            <w:r w:rsidRPr="001E2961">
              <w:rPr>
                <w:color w:val="0070C0"/>
              </w:rPr>
              <w:t>1.2</w:t>
            </w:r>
          </w:p>
        </w:tc>
        <w:tc>
          <w:tcPr>
            <w:tcW w:w="10490" w:type="dxa"/>
            <w:gridSpan w:val="3"/>
          </w:tcPr>
          <w:p w:rsidR="00D47D70" w:rsidRPr="001E2961" w:rsidRDefault="00D47D70" w:rsidP="005016E7">
            <w:pPr>
              <w:jc w:val="both"/>
              <w:rPr>
                <w:color w:val="0070C0"/>
              </w:rPr>
            </w:pPr>
            <w:r w:rsidRPr="001E2961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D47D70" w:rsidRPr="001E2961" w:rsidRDefault="00D47D70" w:rsidP="0037581E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7D70" w:rsidRPr="001E2961" w:rsidRDefault="00D47D70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D47D70" w:rsidRPr="001E2961" w:rsidRDefault="00D47D70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D47D70" w:rsidRPr="001E2961" w:rsidRDefault="00364394" w:rsidP="005016E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79,99</w:t>
            </w:r>
          </w:p>
        </w:tc>
        <w:tc>
          <w:tcPr>
            <w:tcW w:w="1276" w:type="dxa"/>
            <w:vAlign w:val="center"/>
          </w:tcPr>
          <w:p w:rsidR="00D47D70" w:rsidRPr="001E2961" w:rsidRDefault="00364394" w:rsidP="005016E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69,99</w:t>
            </w:r>
          </w:p>
        </w:tc>
      </w:tr>
      <w:tr w:rsidR="007562D1" w:rsidRPr="000E1041" w:rsidTr="007C4517">
        <w:trPr>
          <w:trHeight w:val="969"/>
        </w:trPr>
        <w:tc>
          <w:tcPr>
            <w:tcW w:w="710" w:type="dxa"/>
          </w:tcPr>
          <w:p w:rsidR="007562D1" w:rsidRPr="00D24B22" w:rsidRDefault="001E2961" w:rsidP="00D81875">
            <w:r>
              <w:t>1.2.1</w:t>
            </w:r>
          </w:p>
        </w:tc>
        <w:tc>
          <w:tcPr>
            <w:tcW w:w="5670" w:type="dxa"/>
          </w:tcPr>
          <w:p w:rsidR="007562D1" w:rsidRPr="00D24B22" w:rsidRDefault="001E2961" w:rsidP="0037581E">
            <w:pPr>
              <w:jc w:val="both"/>
            </w:pPr>
            <w:r>
              <w:t>Чистка пожарного водоема в д.Званка</w:t>
            </w:r>
          </w:p>
        </w:tc>
        <w:tc>
          <w:tcPr>
            <w:tcW w:w="1701" w:type="dxa"/>
          </w:tcPr>
          <w:p w:rsidR="007562D1" w:rsidRPr="00D24B22" w:rsidRDefault="007562D1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7562D1" w:rsidRPr="00D24B22" w:rsidRDefault="007562D1" w:rsidP="0037581E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МО Будогощское городское поселение</w:t>
            </w:r>
          </w:p>
          <w:p w:rsidR="007562D1" w:rsidRPr="00D24B22" w:rsidRDefault="007562D1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A40" w:rsidRPr="00D24B22" w:rsidRDefault="009B5A40" w:rsidP="0037581E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vAlign w:val="center"/>
          </w:tcPr>
          <w:p w:rsidR="007562D1" w:rsidRPr="00EA577E" w:rsidRDefault="007562D1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562D1" w:rsidRPr="00EA577E" w:rsidRDefault="007562D1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562D1" w:rsidRPr="00D24B22" w:rsidRDefault="00364394" w:rsidP="00375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79,99</w:t>
            </w:r>
          </w:p>
        </w:tc>
        <w:tc>
          <w:tcPr>
            <w:tcW w:w="1276" w:type="dxa"/>
            <w:vAlign w:val="center"/>
          </w:tcPr>
          <w:p w:rsidR="007562D1" w:rsidRPr="00EA577E" w:rsidRDefault="00364394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69,99</w:t>
            </w:r>
          </w:p>
        </w:tc>
      </w:tr>
      <w:tr w:rsidR="001E2961" w:rsidRPr="000E1041" w:rsidTr="00184C2C">
        <w:tc>
          <w:tcPr>
            <w:tcW w:w="710" w:type="dxa"/>
          </w:tcPr>
          <w:p w:rsidR="001E2961" w:rsidRPr="001E2961" w:rsidRDefault="001E2961" w:rsidP="00EA577E">
            <w:pPr>
              <w:rPr>
                <w:color w:val="0070C0"/>
              </w:rPr>
            </w:pPr>
            <w:r w:rsidRPr="001E2961">
              <w:rPr>
                <w:color w:val="0070C0"/>
              </w:rPr>
              <w:t>1.3</w:t>
            </w:r>
          </w:p>
        </w:tc>
        <w:tc>
          <w:tcPr>
            <w:tcW w:w="10490" w:type="dxa"/>
            <w:gridSpan w:val="3"/>
          </w:tcPr>
          <w:p w:rsidR="001E2961" w:rsidRPr="001E2961" w:rsidRDefault="001E2961" w:rsidP="001E2961">
            <w:pPr>
              <w:rPr>
                <w:color w:val="0070C0"/>
              </w:rPr>
            </w:pPr>
            <w:r w:rsidRPr="001E2961">
              <w:rPr>
                <w:color w:val="0070C0"/>
              </w:rPr>
              <w:t>Организация водоснабжения в населенных пунктах</w:t>
            </w:r>
          </w:p>
          <w:p w:rsidR="001E2961" w:rsidRPr="001E2961" w:rsidRDefault="001E2961" w:rsidP="0037581E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2961" w:rsidRPr="001E2961" w:rsidRDefault="001E2961" w:rsidP="001E29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E2961" w:rsidRPr="001E2961" w:rsidRDefault="001E2961" w:rsidP="001E296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E2961" w:rsidRPr="001E2961" w:rsidRDefault="00364394" w:rsidP="0037581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796,22</w:t>
            </w:r>
          </w:p>
        </w:tc>
        <w:tc>
          <w:tcPr>
            <w:tcW w:w="1276" w:type="dxa"/>
            <w:vAlign w:val="center"/>
          </w:tcPr>
          <w:p w:rsidR="001E2961" w:rsidRPr="001E2961" w:rsidRDefault="00364394" w:rsidP="0037581E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696,69</w:t>
            </w:r>
          </w:p>
        </w:tc>
      </w:tr>
      <w:tr w:rsidR="001E2961" w:rsidRPr="00FE0719" w:rsidTr="007C4517">
        <w:trPr>
          <w:trHeight w:val="692"/>
        </w:trPr>
        <w:tc>
          <w:tcPr>
            <w:tcW w:w="710" w:type="dxa"/>
          </w:tcPr>
          <w:p w:rsidR="001E2961" w:rsidRPr="00451C39" w:rsidRDefault="001E2961" w:rsidP="00823FB4">
            <w:r>
              <w:t>1.3.1</w:t>
            </w:r>
          </w:p>
        </w:tc>
        <w:tc>
          <w:tcPr>
            <w:tcW w:w="5670" w:type="dxa"/>
          </w:tcPr>
          <w:p w:rsidR="001E2961" w:rsidRDefault="00851A53" w:rsidP="007C4517">
            <w:r>
              <w:t>Ремонт колодц</w:t>
            </w:r>
            <w:r w:rsidR="007C4517">
              <w:t>ев</w:t>
            </w:r>
            <w:r>
              <w:t xml:space="preserve"> в д. Гремячево</w:t>
            </w:r>
            <w:r w:rsidR="007C4517">
              <w:t xml:space="preserve">, </w:t>
            </w:r>
            <w:r w:rsidR="007C4517" w:rsidRPr="007C4517">
              <w:t>д. Могилево</w:t>
            </w:r>
            <w:r w:rsidR="007C4517">
              <w:t xml:space="preserve">, </w:t>
            </w:r>
            <w:r w:rsidR="007C4517" w:rsidRPr="007C4517">
              <w:t>д. Луг</w:t>
            </w:r>
            <w:r w:rsidR="007C4517">
              <w:t>, д.К</w:t>
            </w:r>
            <w:r w:rsidR="007C4517" w:rsidRPr="007C4517">
              <w:t>линково</w:t>
            </w:r>
            <w:r w:rsidR="007C4517">
              <w:t xml:space="preserve">, </w:t>
            </w:r>
            <w:r w:rsidR="007C4517" w:rsidRPr="007C4517">
              <w:t>д.Крапивно</w:t>
            </w:r>
          </w:p>
        </w:tc>
        <w:tc>
          <w:tcPr>
            <w:tcW w:w="1701" w:type="dxa"/>
          </w:tcPr>
          <w:p w:rsidR="001E2961" w:rsidRPr="00BA7ED8" w:rsidRDefault="001E2961" w:rsidP="00823FB4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1E2961" w:rsidRPr="00BA7ED8" w:rsidRDefault="001E2961" w:rsidP="00823FB4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1E2961" w:rsidRPr="00BA7ED8" w:rsidRDefault="001E2961" w:rsidP="00823FB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E2961" w:rsidRPr="006600E8" w:rsidRDefault="009B5A40" w:rsidP="00823FB4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vAlign w:val="center"/>
          </w:tcPr>
          <w:p w:rsidR="001E2961" w:rsidRPr="00EA577E" w:rsidRDefault="001E2961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E2961" w:rsidRPr="00EA577E" w:rsidRDefault="001E2961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E2961" w:rsidRPr="00CF11DA" w:rsidRDefault="006D5521" w:rsidP="00C07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260,78</w:t>
            </w:r>
          </w:p>
        </w:tc>
        <w:tc>
          <w:tcPr>
            <w:tcW w:w="1276" w:type="dxa"/>
            <w:vAlign w:val="center"/>
          </w:tcPr>
          <w:p w:rsidR="001E2961" w:rsidRPr="009B5A40" w:rsidRDefault="006D5521" w:rsidP="00C07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228,18</w:t>
            </w:r>
          </w:p>
        </w:tc>
      </w:tr>
      <w:tr w:rsidR="009B5A40" w:rsidRPr="00FE0719" w:rsidTr="007C4517">
        <w:trPr>
          <w:trHeight w:val="802"/>
        </w:trPr>
        <w:tc>
          <w:tcPr>
            <w:tcW w:w="710" w:type="dxa"/>
          </w:tcPr>
          <w:p w:rsidR="009B5A40" w:rsidRPr="00451C39" w:rsidRDefault="007C4517" w:rsidP="00823FB4">
            <w:r>
              <w:t>1.3.2</w:t>
            </w:r>
          </w:p>
        </w:tc>
        <w:tc>
          <w:tcPr>
            <w:tcW w:w="5670" w:type="dxa"/>
          </w:tcPr>
          <w:p w:rsidR="009B5A40" w:rsidRDefault="009B5A40" w:rsidP="00823FB4">
            <w:r>
              <w:t xml:space="preserve">Чистка колодцев </w:t>
            </w:r>
          </w:p>
        </w:tc>
        <w:tc>
          <w:tcPr>
            <w:tcW w:w="1701" w:type="dxa"/>
          </w:tcPr>
          <w:p w:rsidR="009B5A40" w:rsidRPr="00BA7ED8" w:rsidRDefault="009B5A40" w:rsidP="00823FB4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9B5A40" w:rsidRPr="00BA7ED8" w:rsidRDefault="009B5A40" w:rsidP="00823FB4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9B5A40" w:rsidRPr="00BA7ED8" w:rsidRDefault="009B5A40" w:rsidP="00823FB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A40" w:rsidRDefault="009B5A40">
            <w:r w:rsidRPr="003F5A2D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B5A40" w:rsidRPr="00CF11DA" w:rsidRDefault="006D5521" w:rsidP="00823F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535,44</w:t>
            </w:r>
          </w:p>
        </w:tc>
        <w:tc>
          <w:tcPr>
            <w:tcW w:w="1276" w:type="dxa"/>
            <w:vAlign w:val="center"/>
          </w:tcPr>
          <w:p w:rsidR="009B5A40" w:rsidRPr="009B5A40" w:rsidRDefault="006D5521" w:rsidP="00CF11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468,51</w:t>
            </w:r>
          </w:p>
        </w:tc>
      </w:tr>
      <w:tr w:rsidR="009B5A40" w:rsidRPr="000E1041" w:rsidTr="001605BD">
        <w:tc>
          <w:tcPr>
            <w:tcW w:w="710" w:type="dxa"/>
          </w:tcPr>
          <w:p w:rsidR="009B5A40" w:rsidRPr="001E2961" w:rsidRDefault="009B5A40" w:rsidP="001605BD">
            <w:pPr>
              <w:rPr>
                <w:color w:val="0070C0"/>
              </w:rPr>
            </w:pPr>
            <w:r>
              <w:rPr>
                <w:color w:val="0070C0"/>
              </w:rPr>
              <w:t>1.4</w:t>
            </w:r>
          </w:p>
        </w:tc>
        <w:tc>
          <w:tcPr>
            <w:tcW w:w="10490" w:type="dxa"/>
            <w:gridSpan w:val="3"/>
          </w:tcPr>
          <w:p w:rsidR="009B5A40" w:rsidRPr="001E2961" w:rsidRDefault="009B5A40" w:rsidP="001605BD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>Благоустройство территории населенных пунктов</w:t>
            </w:r>
          </w:p>
          <w:p w:rsidR="009B5A40" w:rsidRPr="001E2961" w:rsidRDefault="009B5A40" w:rsidP="001605BD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B5A40" w:rsidRPr="001E2961" w:rsidRDefault="009B5A40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9B5A40" w:rsidRPr="001E2961" w:rsidRDefault="009B5A40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9B5A40" w:rsidRPr="001E2961" w:rsidRDefault="006D5521" w:rsidP="001605B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190,26</w:t>
            </w:r>
          </w:p>
        </w:tc>
        <w:tc>
          <w:tcPr>
            <w:tcW w:w="1276" w:type="dxa"/>
            <w:vAlign w:val="center"/>
          </w:tcPr>
          <w:p w:rsidR="009B5A40" w:rsidRPr="001E2961" w:rsidRDefault="006D5521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166,48</w:t>
            </w:r>
          </w:p>
        </w:tc>
      </w:tr>
      <w:tr w:rsidR="009B5A40" w:rsidRPr="000E1041" w:rsidTr="001605BD">
        <w:tc>
          <w:tcPr>
            <w:tcW w:w="710" w:type="dxa"/>
          </w:tcPr>
          <w:p w:rsidR="009B5A40" w:rsidRPr="00D24B22" w:rsidRDefault="009B5A40" w:rsidP="001605BD">
            <w:r>
              <w:t>1.4.1</w:t>
            </w:r>
          </w:p>
        </w:tc>
        <w:tc>
          <w:tcPr>
            <w:tcW w:w="5670" w:type="dxa"/>
          </w:tcPr>
          <w:p w:rsidR="009B5A40" w:rsidRPr="00D24B22" w:rsidRDefault="007C4517" w:rsidP="007C4517">
            <w:pPr>
              <w:jc w:val="both"/>
            </w:pPr>
            <w:r>
              <w:t>Установка дополнительных элементов на детской площадки в д  Могилево ул. Старинка</w:t>
            </w:r>
          </w:p>
        </w:tc>
        <w:tc>
          <w:tcPr>
            <w:tcW w:w="1701" w:type="dxa"/>
          </w:tcPr>
          <w:p w:rsidR="009B5A40" w:rsidRPr="00D24B22" w:rsidRDefault="009B5A40" w:rsidP="001605BD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B5A40" w:rsidRPr="00D24B22" w:rsidRDefault="009B5A40" w:rsidP="001605BD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МО Будогощское городское поселение</w:t>
            </w:r>
          </w:p>
          <w:p w:rsidR="009B5A40" w:rsidRPr="00D24B22" w:rsidRDefault="009B5A40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A40" w:rsidRPr="00D24B22" w:rsidRDefault="007C4517" w:rsidP="001605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B5A40" w:rsidRPr="00D24B22" w:rsidRDefault="006D5521" w:rsidP="0016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190,26</w:t>
            </w:r>
          </w:p>
        </w:tc>
        <w:tc>
          <w:tcPr>
            <w:tcW w:w="1276" w:type="dxa"/>
            <w:vAlign w:val="center"/>
          </w:tcPr>
          <w:p w:rsidR="009B5A40" w:rsidRPr="00EA577E" w:rsidRDefault="006D5521" w:rsidP="00160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166,48</w:t>
            </w:r>
          </w:p>
        </w:tc>
      </w:tr>
      <w:tr w:rsidR="009B5A40" w:rsidRPr="000E1041" w:rsidTr="001605BD">
        <w:tc>
          <w:tcPr>
            <w:tcW w:w="710" w:type="dxa"/>
          </w:tcPr>
          <w:p w:rsidR="009B5A40" w:rsidRPr="001E2961" w:rsidRDefault="009B5A40" w:rsidP="001605BD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1.5</w:t>
            </w:r>
          </w:p>
        </w:tc>
        <w:tc>
          <w:tcPr>
            <w:tcW w:w="10490" w:type="dxa"/>
            <w:gridSpan w:val="3"/>
          </w:tcPr>
          <w:p w:rsidR="009B5A40" w:rsidRPr="001E2961" w:rsidRDefault="007C4517" w:rsidP="001605BD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т.ч. раздельному сбору) и транспортировке твердых коммунальных отходов в населенных пунктах </w:t>
            </w:r>
          </w:p>
        </w:tc>
        <w:tc>
          <w:tcPr>
            <w:tcW w:w="992" w:type="dxa"/>
            <w:vAlign w:val="center"/>
          </w:tcPr>
          <w:p w:rsidR="009B5A40" w:rsidRPr="001E2961" w:rsidRDefault="009B5A40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9B5A40" w:rsidRPr="001E2961" w:rsidRDefault="009B5A40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9B5A40" w:rsidRPr="001E2961" w:rsidRDefault="006D5521" w:rsidP="001605B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666,28</w:t>
            </w:r>
          </w:p>
        </w:tc>
        <w:tc>
          <w:tcPr>
            <w:tcW w:w="1276" w:type="dxa"/>
            <w:vAlign w:val="center"/>
          </w:tcPr>
          <w:p w:rsidR="009B5A40" w:rsidRPr="001E2961" w:rsidRDefault="006D5521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583,00</w:t>
            </w:r>
          </w:p>
        </w:tc>
      </w:tr>
      <w:tr w:rsidR="009B5A40" w:rsidRPr="000E1041" w:rsidTr="001605BD">
        <w:tc>
          <w:tcPr>
            <w:tcW w:w="710" w:type="dxa"/>
          </w:tcPr>
          <w:p w:rsidR="009B5A40" w:rsidRPr="00D24B22" w:rsidRDefault="009B5A40" w:rsidP="001605BD">
            <w:r>
              <w:t>1.5.1</w:t>
            </w:r>
          </w:p>
        </w:tc>
        <w:tc>
          <w:tcPr>
            <w:tcW w:w="5670" w:type="dxa"/>
          </w:tcPr>
          <w:p w:rsidR="009B5A40" w:rsidRPr="00D24B22" w:rsidRDefault="007C4517" w:rsidP="001605BD">
            <w:pPr>
              <w:jc w:val="both"/>
            </w:pPr>
            <w:r>
              <w:t xml:space="preserve">Устройство контейнерных площадок в д. </w:t>
            </w:r>
            <w:r w:rsidRPr="007C4517">
              <w:t>Среднее Село, д. Яшкино, д. Бестоголово, д.Званка, д. Градоша, д. Половинник, д.Лашино, д. Луг</w:t>
            </w:r>
          </w:p>
        </w:tc>
        <w:tc>
          <w:tcPr>
            <w:tcW w:w="1701" w:type="dxa"/>
          </w:tcPr>
          <w:p w:rsidR="009B5A40" w:rsidRPr="00D24B22" w:rsidRDefault="009B5A40" w:rsidP="001605BD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B5A40" w:rsidRPr="00D24B22" w:rsidRDefault="009B5A40" w:rsidP="001605BD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МО Будогощское городское поселение</w:t>
            </w:r>
          </w:p>
          <w:p w:rsidR="009B5A40" w:rsidRPr="00D24B22" w:rsidRDefault="009B5A40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9B5A40" w:rsidRPr="00D24B22" w:rsidRDefault="007C4517" w:rsidP="001605B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5A40" w:rsidRPr="00EA577E" w:rsidRDefault="009B5A40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B5A40" w:rsidRPr="00D24B22" w:rsidRDefault="006D5521" w:rsidP="0016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666,28</w:t>
            </w:r>
          </w:p>
        </w:tc>
        <w:tc>
          <w:tcPr>
            <w:tcW w:w="1276" w:type="dxa"/>
            <w:vAlign w:val="center"/>
          </w:tcPr>
          <w:p w:rsidR="009B5A40" w:rsidRPr="00EA577E" w:rsidRDefault="006D5521" w:rsidP="00160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583,00</w:t>
            </w:r>
          </w:p>
        </w:tc>
      </w:tr>
      <w:tr w:rsidR="007562D1" w:rsidRPr="00FE0719" w:rsidTr="001E2961">
        <w:trPr>
          <w:trHeight w:val="572"/>
        </w:trPr>
        <w:tc>
          <w:tcPr>
            <w:tcW w:w="710" w:type="dxa"/>
          </w:tcPr>
          <w:p w:rsidR="007562D1" w:rsidRPr="00CF11DA" w:rsidRDefault="007C4517" w:rsidP="003758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5" w:type="dxa"/>
            <w:gridSpan w:val="7"/>
          </w:tcPr>
          <w:p w:rsidR="007562D1" w:rsidRPr="00CF11DA" w:rsidRDefault="007562D1" w:rsidP="0037581E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7562D1" w:rsidRPr="00CF11DA" w:rsidRDefault="007562D1" w:rsidP="0037581E">
            <w:pPr>
              <w:jc w:val="both"/>
              <w:rPr>
                <w:b/>
              </w:rPr>
            </w:pPr>
            <w:r w:rsidRPr="00CF11DA">
              <w:rPr>
                <w:b/>
              </w:rPr>
              <w:t>«Развитие административного центра муниципального образования Будогощское городское поселение Киришского муниципального района Ленинградской области»</w:t>
            </w:r>
          </w:p>
        </w:tc>
      </w:tr>
      <w:tr w:rsidR="007C4517" w:rsidRPr="00FE0719" w:rsidTr="007C4517">
        <w:trPr>
          <w:trHeight w:val="594"/>
        </w:trPr>
        <w:tc>
          <w:tcPr>
            <w:tcW w:w="710" w:type="dxa"/>
          </w:tcPr>
          <w:p w:rsidR="007C4517" w:rsidRPr="00162C94" w:rsidRDefault="007C4517" w:rsidP="00D23309">
            <w:pPr>
              <w:rPr>
                <w:color w:val="0070C0"/>
              </w:rPr>
            </w:pPr>
            <w:r w:rsidRPr="00162C94">
              <w:rPr>
                <w:color w:val="0070C0"/>
              </w:rPr>
              <w:t>2.1</w:t>
            </w:r>
          </w:p>
        </w:tc>
        <w:tc>
          <w:tcPr>
            <w:tcW w:w="10490" w:type="dxa"/>
            <w:gridSpan w:val="3"/>
          </w:tcPr>
          <w:p w:rsidR="007C4517" w:rsidRPr="00162C94" w:rsidRDefault="007C4517" w:rsidP="007C4517">
            <w:pPr>
              <w:rPr>
                <w:color w:val="0070C0"/>
              </w:rPr>
            </w:pPr>
            <w:r w:rsidRPr="00162C94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2" w:type="dxa"/>
            <w:vAlign w:val="center"/>
          </w:tcPr>
          <w:p w:rsidR="007C4517" w:rsidRPr="00162C94" w:rsidRDefault="007C4517" w:rsidP="00162C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 w:rsidR="00162C94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C4517" w:rsidRPr="00162C94" w:rsidRDefault="007C4517" w:rsidP="00162C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 w:rsidR="00162C94"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C4517" w:rsidRPr="00162C94" w:rsidRDefault="00162C94" w:rsidP="00701A0A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</w:t>
            </w:r>
            <w:r w:rsidR="00701A0A">
              <w:rPr>
                <w:color w:val="0070C0"/>
                <w:sz w:val="18"/>
                <w:szCs w:val="18"/>
              </w:rPr>
              <w:t>07,53</w:t>
            </w:r>
          </w:p>
        </w:tc>
        <w:tc>
          <w:tcPr>
            <w:tcW w:w="1276" w:type="dxa"/>
            <w:vAlign w:val="center"/>
          </w:tcPr>
          <w:p w:rsidR="007C4517" w:rsidRPr="00162C94" w:rsidRDefault="00162C94" w:rsidP="00701A0A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701A0A">
              <w:rPr>
                <w:b/>
                <w:color w:val="0070C0"/>
                <w:sz w:val="18"/>
                <w:szCs w:val="18"/>
              </w:rPr>
              <w:t>17,84</w:t>
            </w:r>
          </w:p>
        </w:tc>
      </w:tr>
      <w:tr w:rsidR="00162C94" w:rsidRPr="00FE0719" w:rsidTr="001E2961">
        <w:trPr>
          <w:trHeight w:val="841"/>
        </w:trPr>
        <w:tc>
          <w:tcPr>
            <w:tcW w:w="710" w:type="dxa"/>
          </w:tcPr>
          <w:p w:rsidR="00162C94" w:rsidRPr="00451C39" w:rsidRDefault="00162C94" w:rsidP="00162C94">
            <w:r>
              <w:t>2.1.1</w:t>
            </w:r>
          </w:p>
        </w:tc>
        <w:tc>
          <w:tcPr>
            <w:tcW w:w="5670" w:type="dxa"/>
          </w:tcPr>
          <w:p w:rsidR="00162C94" w:rsidRDefault="00162C94" w:rsidP="0037581E">
            <w:r w:rsidRPr="00162C94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162C94" w:rsidRPr="00BA7ED8" w:rsidRDefault="00162C94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162C94" w:rsidRPr="00BA7ED8" w:rsidRDefault="00162C94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162C94" w:rsidRPr="00BA7ED8" w:rsidRDefault="00162C94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62C94" w:rsidRDefault="00162C94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701A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1A0A">
              <w:rPr>
                <w:sz w:val="18"/>
                <w:szCs w:val="18"/>
              </w:rPr>
              <w:t>04,30</w:t>
            </w:r>
          </w:p>
        </w:tc>
        <w:tc>
          <w:tcPr>
            <w:tcW w:w="1276" w:type="dxa"/>
            <w:vAlign w:val="center"/>
          </w:tcPr>
          <w:p w:rsidR="00162C94" w:rsidRPr="00CF11DA" w:rsidRDefault="00701A0A" w:rsidP="00375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17,03</w:t>
            </w:r>
          </w:p>
        </w:tc>
      </w:tr>
      <w:tr w:rsidR="00162C94" w:rsidRPr="00FE0719" w:rsidTr="001E2961">
        <w:trPr>
          <w:trHeight w:val="841"/>
        </w:trPr>
        <w:tc>
          <w:tcPr>
            <w:tcW w:w="710" w:type="dxa"/>
          </w:tcPr>
          <w:p w:rsidR="00162C94" w:rsidRPr="00451C39" w:rsidRDefault="00162C94" w:rsidP="00CF11DA">
            <w:r>
              <w:t>2.1.2</w:t>
            </w:r>
          </w:p>
        </w:tc>
        <w:tc>
          <w:tcPr>
            <w:tcW w:w="5670" w:type="dxa"/>
          </w:tcPr>
          <w:p w:rsidR="00162C94" w:rsidRDefault="00162C94" w:rsidP="00CF11DA">
            <w:r w:rsidRPr="00162C94">
              <w:t>Ремонт дороги ул.Кооперативная до ул.Боровая</w:t>
            </w:r>
          </w:p>
        </w:tc>
        <w:tc>
          <w:tcPr>
            <w:tcW w:w="1701" w:type="dxa"/>
          </w:tcPr>
          <w:p w:rsidR="00162C94" w:rsidRPr="00BA7ED8" w:rsidRDefault="00162C94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162C94" w:rsidRPr="00BA7ED8" w:rsidRDefault="00162C94" w:rsidP="0037581E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162C94" w:rsidRPr="00BA7ED8" w:rsidRDefault="00162C94" w:rsidP="0037581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62C94" w:rsidRDefault="00162C94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CF1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195,32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CF11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48,83</w:t>
            </w:r>
          </w:p>
        </w:tc>
      </w:tr>
      <w:tr w:rsidR="00162C94" w:rsidRPr="00FE0719" w:rsidTr="001605BD">
        <w:trPr>
          <w:trHeight w:val="841"/>
        </w:trPr>
        <w:tc>
          <w:tcPr>
            <w:tcW w:w="710" w:type="dxa"/>
          </w:tcPr>
          <w:p w:rsidR="00162C94" w:rsidRPr="00451C39" w:rsidRDefault="00162C94" w:rsidP="001605BD">
            <w:r>
              <w:t>2.1.3</w:t>
            </w:r>
          </w:p>
        </w:tc>
        <w:tc>
          <w:tcPr>
            <w:tcW w:w="5670" w:type="dxa"/>
          </w:tcPr>
          <w:p w:rsidR="00162C94" w:rsidRDefault="00162C94" w:rsidP="001605BD">
            <w:r w:rsidRPr="00162C94">
              <w:t>Ямочный ремонт асфальтового покрытия дороги улицы Октябрьская в г.п.Будогощь</w:t>
            </w:r>
          </w:p>
        </w:tc>
        <w:tc>
          <w:tcPr>
            <w:tcW w:w="1701" w:type="dxa"/>
          </w:tcPr>
          <w:p w:rsidR="00162C94" w:rsidRPr="00BA7ED8" w:rsidRDefault="00162C94" w:rsidP="001605BD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162C94" w:rsidRPr="00BA7ED8" w:rsidRDefault="00162C94" w:rsidP="001605BD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162C94" w:rsidRPr="00BA7ED8" w:rsidRDefault="00162C94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62C94" w:rsidRPr="006600E8" w:rsidRDefault="00162C94" w:rsidP="001605BD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16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93,51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23,38</w:t>
            </w:r>
          </w:p>
        </w:tc>
      </w:tr>
      <w:tr w:rsidR="00162C94" w:rsidRPr="00FE0719" w:rsidTr="001605BD">
        <w:trPr>
          <w:trHeight w:val="841"/>
        </w:trPr>
        <w:tc>
          <w:tcPr>
            <w:tcW w:w="710" w:type="dxa"/>
          </w:tcPr>
          <w:p w:rsidR="00162C94" w:rsidRPr="00451C39" w:rsidRDefault="00162C94" w:rsidP="001605BD">
            <w:r>
              <w:t>2.1.4</w:t>
            </w:r>
          </w:p>
        </w:tc>
        <w:tc>
          <w:tcPr>
            <w:tcW w:w="5670" w:type="dxa"/>
          </w:tcPr>
          <w:p w:rsidR="00162C94" w:rsidRDefault="00162C94" w:rsidP="001605BD">
            <w:r w:rsidRPr="00162C94">
              <w:t>Установка искусственных неровностей по ул.Железнодорожная в г.п.Будогощь</w:t>
            </w:r>
          </w:p>
        </w:tc>
        <w:tc>
          <w:tcPr>
            <w:tcW w:w="1701" w:type="dxa"/>
          </w:tcPr>
          <w:p w:rsidR="00162C94" w:rsidRPr="00BA7ED8" w:rsidRDefault="00162C94" w:rsidP="001605BD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162C94" w:rsidRPr="00BA7ED8" w:rsidRDefault="00162C94" w:rsidP="001605BD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162C94" w:rsidRPr="00BA7ED8" w:rsidRDefault="00162C94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62C94" w:rsidRPr="006600E8" w:rsidRDefault="00162C94" w:rsidP="001605BD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16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114,40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28,60</w:t>
            </w:r>
          </w:p>
        </w:tc>
      </w:tr>
      <w:tr w:rsidR="00162C94" w:rsidRPr="00FE0719" w:rsidTr="00162C94">
        <w:trPr>
          <w:trHeight w:val="358"/>
        </w:trPr>
        <w:tc>
          <w:tcPr>
            <w:tcW w:w="710" w:type="dxa"/>
          </w:tcPr>
          <w:p w:rsidR="00162C94" w:rsidRPr="00162C94" w:rsidRDefault="00162C94" w:rsidP="001605BD">
            <w:pPr>
              <w:rPr>
                <w:color w:val="0070C0"/>
              </w:rPr>
            </w:pPr>
            <w:r w:rsidRPr="00162C94">
              <w:rPr>
                <w:color w:val="0070C0"/>
              </w:rPr>
              <w:t>2</w:t>
            </w:r>
            <w:r>
              <w:rPr>
                <w:color w:val="0070C0"/>
              </w:rPr>
              <w:t>.2</w:t>
            </w:r>
          </w:p>
        </w:tc>
        <w:tc>
          <w:tcPr>
            <w:tcW w:w="10490" w:type="dxa"/>
            <w:gridSpan w:val="3"/>
          </w:tcPr>
          <w:p w:rsidR="00162C94" w:rsidRPr="00162C94" w:rsidRDefault="00162C94" w:rsidP="001605BD">
            <w:pPr>
              <w:rPr>
                <w:color w:val="0070C0"/>
              </w:rPr>
            </w:pPr>
            <w:r w:rsidRPr="00162C94">
              <w:rPr>
                <w:color w:val="0070C0"/>
              </w:rPr>
              <w:t xml:space="preserve">Организация водоснабжения в </w:t>
            </w:r>
            <w:r>
              <w:rPr>
                <w:color w:val="0070C0"/>
              </w:rPr>
              <w:t>административном центре</w:t>
            </w:r>
          </w:p>
        </w:tc>
        <w:tc>
          <w:tcPr>
            <w:tcW w:w="992" w:type="dxa"/>
            <w:vAlign w:val="center"/>
          </w:tcPr>
          <w:p w:rsidR="00162C94" w:rsidRPr="00162C94" w:rsidRDefault="00162C94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62C94" w:rsidRPr="00162C94" w:rsidRDefault="00162C94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2C94" w:rsidRPr="00162C94" w:rsidRDefault="00162C94" w:rsidP="001605B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80,76</w:t>
            </w:r>
          </w:p>
        </w:tc>
        <w:tc>
          <w:tcPr>
            <w:tcW w:w="1276" w:type="dxa"/>
            <w:vAlign w:val="center"/>
          </w:tcPr>
          <w:p w:rsidR="00162C94" w:rsidRPr="00162C94" w:rsidRDefault="00162C94" w:rsidP="001605BD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20,19</w:t>
            </w:r>
          </w:p>
        </w:tc>
      </w:tr>
      <w:tr w:rsidR="00162C94" w:rsidRPr="00FE0719" w:rsidTr="001605BD">
        <w:trPr>
          <w:trHeight w:val="841"/>
        </w:trPr>
        <w:tc>
          <w:tcPr>
            <w:tcW w:w="710" w:type="dxa"/>
          </w:tcPr>
          <w:p w:rsidR="00162C94" w:rsidRPr="00451C39" w:rsidRDefault="00162C94" w:rsidP="001605BD">
            <w:r>
              <w:t>2.2.1</w:t>
            </w:r>
          </w:p>
        </w:tc>
        <w:tc>
          <w:tcPr>
            <w:tcW w:w="5670" w:type="dxa"/>
          </w:tcPr>
          <w:p w:rsidR="00162C94" w:rsidRDefault="00162C94" w:rsidP="001605BD">
            <w:r>
              <w:t>Чистка колодцев</w:t>
            </w:r>
          </w:p>
        </w:tc>
        <w:tc>
          <w:tcPr>
            <w:tcW w:w="1701" w:type="dxa"/>
          </w:tcPr>
          <w:p w:rsidR="00162C94" w:rsidRPr="00BA7ED8" w:rsidRDefault="00162C94" w:rsidP="001605BD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162C94" w:rsidRPr="00BA7ED8" w:rsidRDefault="00162C94" w:rsidP="001605BD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МО Будогощское городское поселение</w:t>
            </w:r>
          </w:p>
          <w:p w:rsidR="00162C94" w:rsidRPr="00BA7ED8" w:rsidRDefault="00162C94" w:rsidP="001605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162C94" w:rsidRDefault="00162C94" w:rsidP="001605BD">
            <w:r w:rsidRPr="00162C94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62C94" w:rsidRPr="00EA577E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160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80,76</w:t>
            </w:r>
          </w:p>
        </w:tc>
        <w:tc>
          <w:tcPr>
            <w:tcW w:w="1276" w:type="dxa"/>
            <w:vAlign w:val="center"/>
          </w:tcPr>
          <w:p w:rsidR="00162C94" w:rsidRPr="00CF11DA" w:rsidRDefault="00162C94" w:rsidP="00160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20,19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076F9A"/>
    <w:rsid w:val="00161646"/>
    <w:rsid w:val="00162C94"/>
    <w:rsid w:val="001D4CEA"/>
    <w:rsid w:val="001E2961"/>
    <w:rsid w:val="002A1D89"/>
    <w:rsid w:val="002B629B"/>
    <w:rsid w:val="002C4ED9"/>
    <w:rsid w:val="00364394"/>
    <w:rsid w:val="003A54AC"/>
    <w:rsid w:val="003C0EE3"/>
    <w:rsid w:val="003D02F5"/>
    <w:rsid w:val="003F6279"/>
    <w:rsid w:val="004E49A8"/>
    <w:rsid w:val="005016E7"/>
    <w:rsid w:val="00522E76"/>
    <w:rsid w:val="005E16E5"/>
    <w:rsid w:val="0062235C"/>
    <w:rsid w:val="00686DAB"/>
    <w:rsid w:val="006D5521"/>
    <w:rsid w:val="00701A0A"/>
    <w:rsid w:val="00716009"/>
    <w:rsid w:val="00736C51"/>
    <w:rsid w:val="00747A00"/>
    <w:rsid w:val="007562D1"/>
    <w:rsid w:val="00774220"/>
    <w:rsid w:val="00784347"/>
    <w:rsid w:val="007C4517"/>
    <w:rsid w:val="00806467"/>
    <w:rsid w:val="00837855"/>
    <w:rsid w:val="00851A53"/>
    <w:rsid w:val="00895D34"/>
    <w:rsid w:val="008A4AEC"/>
    <w:rsid w:val="008D1671"/>
    <w:rsid w:val="008D48D4"/>
    <w:rsid w:val="009641EC"/>
    <w:rsid w:val="009B5A40"/>
    <w:rsid w:val="009F5231"/>
    <w:rsid w:val="00A11D0D"/>
    <w:rsid w:val="00A25220"/>
    <w:rsid w:val="00A376A8"/>
    <w:rsid w:val="00AB6FF3"/>
    <w:rsid w:val="00AC527E"/>
    <w:rsid w:val="00AE7C30"/>
    <w:rsid w:val="00AF4D51"/>
    <w:rsid w:val="00B7244F"/>
    <w:rsid w:val="00B91C78"/>
    <w:rsid w:val="00BB0D5B"/>
    <w:rsid w:val="00BB491A"/>
    <w:rsid w:val="00BF51FA"/>
    <w:rsid w:val="00BF5D01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47D70"/>
    <w:rsid w:val="00D55DF2"/>
    <w:rsid w:val="00D609D9"/>
    <w:rsid w:val="00D7516C"/>
    <w:rsid w:val="00D81875"/>
    <w:rsid w:val="00D91226"/>
    <w:rsid w:val="00DB68B8"/>
    <w:rsid w:val="00E410FB"/>
    <w:rsid w:val="00EA577E"/>
    <w:rsid w:val="00EC696D"/>
    <w:rsid w:val="00ED2FD9"/>
    <w:rsid w:val="00F0398A"/>
    <w:rsid w:val="00F345B2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6FCE7-D327-4E53-8A67-142BE5EF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F21D-202F-4778-9A42-C8B5E03A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viktor</cp:lastModifiedBy>
  <cp:revision>9</cp:revision>
  <cp:lastPrinted>2018-05-11T07:06:00Z</cp:lastPrinted>
  <dcterms:created xsi:type="dcterms:W3CDTF">2017-12-29T10:30:00Z</dcterms:created>
  <dcterms:modified xsi:type="dcterms:W3CDTF">2018-05-16T16:47:00Z</dcterms:modified>
</cp:coreProperties>
</file>