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9A" w:rsidRDefault="008B469A" w:rsidP="008B469A">
      <w:pPr>
        <w:rPr>
          <w:b/>
          <w:bCs/>
        </w:rPr>
      </w:pPr>
    </w:p>
    <w:p w:rsidR="008B469A" w:rsidRDefault="008B469A" w:rsidP="008B469A">
      <w:pPr>
        <w:jc w:val="center"/>
      </w:pPr>
      <w:r>
        <w:t>ПРОТОКОЛ</w:t>
      </w:r>
    </w:p>
    <w:p w:rsidR="008B469A" w:rsidRDefault="008B469A" w:rsidP="008B469A">
      <w:pPr>
        <w:jc w:val="center"/>
      </w:pPr>
      <w:r>
        <w:t>собрания граждан деревни Отрада</w:t>
      </w:r>
    </w:p>
    <w:p w:rsidR="008B469A" w:rsidRDefault="008B469A" w:rsidP="008B469A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Ленинградской области </w:t>
      </w:r>
    </w:p>
    <w:p w:rsidR="008B469A" w:rsidRDefault="008B469A" w:rsidP="008B469A">
      <w:pPr>
        <w:jc w:val="center"/>
      </w:pPr>
    </w:p>
    <w:p w:rsidR="008B469A" w:rsidRDefault="00FD23E3" w:rsidP="008B469A">
      <w:r>
        <w:t>д. Отрада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февраля 2014г.</w:t>
      </w:r>
    </w:p>
    <w:p w:rsidR="008B469A" w:rsidRDefault="00FD23E3" w:rsidP="008B469A">
      <w:r>
        <w:tab/>
      </w:r>
      <w:r w:rsidR="008B469A">
        <w:tab/>
      </w:r>
      <w:r w:rsidR="008B469A">
        <w:tab/>
      </w:r>
      <w:r w:rsidR="008B469A">
        <w:tab/>
      </w:r>
      <w:r w:rsidR="008B469A">
        <w:tab/>
      </w:r>
      <w:r w:rsidR="008B469A">
        <w:tab/>
      </w:r>
      <w:r w:rsidR="008B469A">
        <w:tab/>
      </w:r>
      <w:r w:rsidR="008B469A">
        <w:tab/>
      </w:r>
      <w:r w:rsidR="008B469A">
        <w:tab/>
      </w:r>
      <w:r w:rsidR="008B469A">
        <w:tab/>
      </w:r>
      <w:r w:rsidR="008B469A">
        <w:tab/>
      </w:r>
    </w:p>
    <w:p w:rsidR="008B469A" w:rsidRDefault="00FD23E3" w:rsidP="008B469A">
      <w:r>
        <w:t xml:space="preserve">Присутствовали 5 </w:t>
      </w:r>
      <w:r w:rsidR="008B469A">
        <w:t xml:space="preserve"> человек: </w:t>
      </w:r>
    </w:p>
    <w:p w:rsidR="008B469A" w:rsidRDefault="008B469A" w:rsidP="008B469A">
      <w:r>
        <w:t xml:space="preserve">Председатель собрания: </w:t>
      </w:r>
      <w:proofErr w:type="spellStart"/>
      <w:r>
        <w:t>Резинкин</w:t>
      </w:r>
      <w:proofErr w:type="spellEnd"/>
      <w:r>
        <w:t xml:space="preserve"> И.Е. главы администрации</w:t>
      </w:r>
      <w:r w:rsidR="00267D59">
        <w:t xml:space="preserve"> </w:t>
      </w:r>
      <w:proofErr w:type="spellStart"/>
      <w:r>
        <w:t>Будогощского</w:t>
      </w:r>
      <w:proofErr w:type="spellEnd"/>
      <w:r>
        <w:t xml:space="preserve"> городского поселения </w:t>
      </w:r>
    </w:p>
    <w:p w:rsidR="008B469A" w:rsidRDefault="008B469A" w:rsidP="008B469A">
      <w:r>
        <w:t xml:space="preserve">Секретарь:  </w:t>
      </w:r>
      <w:proofErr w:type="spellStart"/>
      <w:r w:rsidR="00FD23E3">
        <w:t>Р.Х.Тилов</w:t>
      </w:r>
      <w:proofErr w:type="spellEnd"/>
    </w:p>
    <w:p w:rsidR="008B469A" w:rsidRDefault="008B469A" w:rsidP="008B469A"/>
    <w:p w:rsidR="008B469A" w:rsidRDefault="008B469A" w:rsidP="008B469A">
      <w:pPr>
        <w:ind w:firstLine="708"/>
        <w:jc w:val="center"/>
      </w:pPr>
      <w:r>
        <w:t>ПОВЕСТКА ДНЯ:</w:t>
      </w:r>
    </w:p>
    <w:p w:rsidR="008B469A" w:rsidRDefault="008B469A" w:rsidP="008B469A"/>
    <w:p w:rsidR="008B469A" w:rsidRDefault="008B469A" w:rsidP="008B469A">
      <w:pPr>
        <w:ind w:firstLine="708"/>
      </w:pPr>
      <w:r>
        <w:t>1.  Об избрании старосты деревни Отрада</w:t>
      </w:r>
    </w:p>
    <w:p w:rsidR="008B469A" w:rsidRDefault="008B469A" w:rsidP="008B469A">
      <w:r>
        <w:t xml:space="preserve">Докладчик:   </w:t>
      </w:r>
      <w:proofErr w:type="spellStart"/>
      <w:r>
        <w:t>Резинкин</w:t>
      </w:r>
      <w:proofErr w:type="spellEnd"/>
      <w:r>
        <w:t xml:space="preserve"> И.Е. главы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 </w:t>
      </w:r>
    </w:p>
    <w:p w:rsidR="008B469A" w:rsidRPr="00FD23E3" w:rsidRDefault="008B469A" w:rsidP="008B469A">
      <w:pPr>
        <w:rPr>
          <w:i/>
        </w:rPr>
      </w:pPr>
      <w:r>
        <w:tab/>
        <w:t>2</w:t>
      </w:r>
      <w:r w:rsidRPr="00FD23E3">
        <w:t>.О благоустройстве</w:t>
      </w:r>
    </w:p>
    <w:p w:rsidR="008B469A" w:rsidRDefault="008B469A" w:rsidP="008B469A">
      <w:pPr>
        <w:ind w:firstLine="708"/>
        <w:jc w:val="both"/>
      </w:pPr>
      <w:r>
        <w:t xml:space="preserve">СЛУШАЛИ: </w:t>
      </w:r>
    </w:p>
    <w:p w:rsidR="008B469A" w:rsidRDefault="008B469A" w:rsidP="008B469A">
      <w:pPr>
        <w:ind w:firstLine="708"/>
        <w:jc w:val="both"/>
      </w:pPr>
      <w:r>
        <w:t xml:space="preserve">Об избрании старосты деревни Отрада </w:t>
      </w:r>
      <w:proofErr w:type="spellStart"/>
      <w:r>
        <w:t>Резинкина</w:t>
      </w:r>
      <w:proofErr w:type="spellEnd"/>
      <w:r>
        <w:t xml:space="preserve"> И.Е.,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8B469A" w:rsidRDefault="008B469A" w:rsidP="008B469A">
      <w:pPr>
        <w:ind w:firstLine="708"/>
        <w:jc w:val="both"/>
      </w:pPr>
      <w:r>
        <w:t xml:space="preserve">Он сказал, что 14 декабря 2012 года вступил в силу областной закон № 95 «О содействии развитию на части территорий муниципальных образований Ленинградской области иных форм местного самоуправления», который предполагает финансовую поддержку отдельных частей территорий, при условии соблюдения требований, установленных законом. </w:t>
      </w:r>
      <w:proofErr w:type="gramStart"/>
      <w:r>
        <w:t>Одним</w:t>
      </w:r>
      <w:proofErr w:type="gramEnd"/>
      <w:r>
        <w:t xml:space="preserve"> из которых является избрание старост в населенных пунктах.</w:t>
      </w:r>
    </w:p>
    <w:p w:rsidR="008B469A" w:rsidRDefault="008B469A" w:rsidP="00FD23E3">
      <w:pPr>
        <w:ind w:firstLine="708"/>
        <w:jc w:val="both"/>
      </w:pPr>
      <w:r>
        <w:t xml:space="preserve">Предложил избрать </w:t>
      </w:r>
      <w:r w:rsidR="00FD23E3">
        <w:t xml:space="preserve">старостой д. Отрада   </w:t>
      </w:r>
      <w:proofErr w:type="spellStart"/>
      <w:r w:rsidR="00FD23E3">
        <w:t>Р.Х.Тилова</w:t>
      </w:r>
      <w:proofErr w:type="spellEnd"/>
    </w:p>
    <w:p w:rsidR="008B469A" w:rsidRDefault="008B469A" w:rsidP="00FD23E3">
      <w:pPr>
        <w:ind w:firstLine="708"/>
        <w:jc w:val="both"/>
      </w:pPr>
      <w:r>
        <w:t>Голосовали: «за» -</w:t>
      </w:r>
      <w:proofErr w:type="gramStart"/>
      <w:r>
        <w:t xml:space="preserve"> ,</w:t>
      </w:r>
      <w:proofErr w:type="gramEnd"/>
      <w:r>
        <w:t xml:space="preserve"> «против» - 0, «воздержались» - 0.</w:t>
      </w:r>
    </w:p>
    <w:p w:rsidR="008B469A" w:rsidRDefault="008B469A" w:rsidP="008B469A">
      <w:pPr>
        <w:ind w:firstLine="708"/>
        <w:jc w:val="both"/>
      </w:pPr>
      <w:r>
        <w:t>РЕШИЛИ:</w:t>
      </w:r>
    </w:p>
    <w:p w:rsidR="008B469A" w:rsidRDefault="008B469A" w:rsidP="008B469A">
      <w:pPr>
        <w:ind w:firstLine="708"/>
        <w:jc w:val="both"/>
      </w:pPr>
      <w:r>
        <w:t xml:space="preserve">Избрать </w:t>
      </w:r>
      <w:r w:rsidR="00FD23E3">
        <w:t xml:space="preserve">старостой деревни Отрада  </w:t>
      </w:r>
      <w:proofErr w:type="spellStart"/>
      <w:r w:rsidR="00FD23E3">
        <w:t>Р.Х.Тилова</w:t>
      </w:r>
      <w:proofErr w:type="spellEnd"/>
    </w:p>
    <w:p w:rsidR="008B469A" w:rsidRDefault="008B469A" w:rsidP="008B469A">
      <w:pPr>
        <w:ind w:firstLine="708"/>
        <w:jc w:val="both"/>
      </w:pPr>
      <w:r>
        <w:t>СЛУШАЛИ:</w:t>
      </w:r>
    </w:p>
    <w:p w:rsidR="008B469A" w:rsidRPr="00FD23E3" w:rsidRDefault="008B469A" w:rsidP="008B469A">
      <w:pPr>
        <w:ind w:firstLine="708"/>
        <w:jc w:val="both"/>
      </w:pPr>
      <w:r w:rsidRPr="00FD23E3">
        <w:t>О благоустройстве</w:t>
      </w:r>
    </w:p>
    <w:p w:rsidR="00FD23E3" w:rsidRDefault="00FD23E3" w:rsidP="00FD23E3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следующие объекты:</w:t>
      </w:r>
    </w:p>
    <w:p w:rsidR="008B469A" w:rsidRDefault="00FD23E3" w:rsidP="008B469A">
      <w:pPr>
        <w:numPr>
          <w:ilvl w:val="0"/>
          <w:numId w:val="1"/>
        </w:numPr>
        <w:jc w:val="both"/>
      </w:pPr>
      <w:proofErr w:type="gramStart"/>
      <w:r>
        <w:t>Ремонт дороги к жилым домам).</w:t>
      </w:r>
      <w:proofErr w:type="gramEnd"/>
    </w:p>
    <w:p w:rsidR="008B469A" w:rsidRDefault="008B469A" w:rsidP="008B469A">
      <w:pPr>
        <w:ind w:firstLine="708"/>
        <w:jc w:val="both"/>
      </w:pPr>
      <w:r>
        <w:t>Голосовали: «за» -</w:t>
      </w:r>
      <w:proofErr w:type="gramStart"/>
      <w:r>
        <w:t xml:space="preserve"> ,</w:t>
      </w:r>
      <w:proofErr w:type="gramEnd"/>
      <w:r>
        <w:t xml:space="preserve"> «против» - 0, «воздержались» - 0.</w:t>
      </w:r>
    </w:p>
    <w:p w:rsidR="008B469A" w:rsidRDefault="008B469A" w:rsidP="008B469A">
      <w:pPr>
        <w:ind w:firstLine="708"/>
        <w:jc w:val="both"/>
      </w:pPr>
      <w:r>
        <w:t>РЕШИЛИ:</w:t>
      </w:r>
    </w:p>
    <w:p w:rsidR="00FD23E3" w:rsidRDefault="00FD23E3" w:rsidP="00FD23E3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bookmarkStart w:id="0" w:name="_GoBack"/>
      <w:bookmarkEnd w:id="0"/>
      <w:proofErr w:type="spellEnd"/>
      <w:r>
        <w:t xml:space="preserve"> муниципального района Ленинградской области следующие объекты:</w:t>
      </w:r>
    </w:p>
    <w:p w:rsidR="00FD23E3" w:rsidRDefault="00FD23E3" w:rsidP="00FD23E3">
      <w:pPr>
        <w:numPr>
          <w:ilvl w:val="0"/>
          <w:numId w:val="2"/>
        </w:numPr>
        <w:jc w:val="both"/>
      </w:pPr>
      <w:r>
        <w:t xml:space="preserve">Ремонт дороги к жилым домам </w:t>
      </w:r>
    </w:p>
    <w:p w:rsidR="008B469A" w:rsidRDefault="008B469A" w:rsidP="008B469A">
      <w:pPr>
        <w:jc w:val="both"/>
      </w:pPr>
    </w:p>
    <w:p w:rsidR="00CA0E0B" w:rsidRDefault="008B469A" w:rsidP="00FD23E3">
      <w:pPr>
        <w:jc w:val="both"/>
      </w:pPr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 w:rsidR="00FD23E3">
        <w:tab/>
      </w:r>
      <w:r w:rsidR="00FD23E3">
        <w:tab/>
        <w:t>И.Е. Резинки</w:t>
      </w:r>
    </w:p>
    <w:p w:rsidR="00897D0D" w:rsidRDefault="00897D0D" w:rsidP="00FD23E3">
      <w:pPr>
        <w:jc w:val="both"/>
      </w:pPr>
    </w:p>
    <w:p w:rsidR="00897D0D" w:rsidRDefault="00897D0D" w:rsidP="00FD23E3">
      <w:pPr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Р.Х.Тилов</w:t>
      </w:r>
      <w:proofErr w:type="spellEnd"/>
    </w:p>
    <w:sectPr w:rsidR="0089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C89"/>
    <w:multiLevelType w:val="hybridMultilevel"/>
    <w:tmpl w:val="2352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BD1"/>
    <w:multiLevelType w:val="hybridMultilevel"/>
    <w:tmpl w:val="2352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7"/>
    <w:rsid w:val="00267D59"/>
    <w:rsid w:val="00414AE3"/>
    <w:rsid w:val="005A03C7"/>
    <w:rsid w:val="00897D0D"/>
    <w:rsid w:val="008B469A"/>
    <w:rsid w:val="00CA0E0B"/>
    <w:rsid w:val="00E35111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2014-05-08T10:58:00Z</cp:lastPrinted>
  <dcterms:created xsi:type="dcterms:W3CDTF">2014-03-25T12:51:00Z</dcterms:created>
  <dcterms:modified xsi:type="dcterms:W3CDTF">2014-05-08T10:59:00Z</dcterms:modified>
</cp:coreProperties>
</file>