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FE" w:rsidRDefault="00454BFE" w:rsidP="00454BFE">
      <w:pPr>
        <w:jc w:val="center"/>
        <w:rPr>
          <w:sz w:val="40"/>
          <w:szCs w:val="40"/>
        </w:rPr>
      </w:pPr>
      <w:bookmarkStart w:id="0" w:name="_GoBack"/>
      <w:bookmarkEnd w:id="0"/>
    </w:p>
    <w:p w:rsidR="00454BFE" w:rsidRPr="00D822C3" w:rsidRDefault="00454BFE" w:rsidP="00454BFE">
      <w:pPr>
        <w:jc w:val="center"/>
        <w:rPr>
          <w:b/>
          <w:sz w:val="28"/>
          <w:szCs w:val="28"/>
        </w:rPr>
      </w:pPr>
      <w:r w:rsidRPr="00D822C3">
        <w:rPr>
          <w:b/>
          <w:sz w:val="28"/>
          <w:szCs w:val="28"/>
        </w:rPr>
        <w:t>РОССИЙСКАЯ ФЕДЕРАЦИЯ</w:t>
      </w:r>
    </w:p>
    <w:p w:rsidR="00D822C3" w:rsidRPr="00D822C3" w:rsidRDefault="00454BFE" w:rsidP="00454BFE">
      <w:pPr>
        <w:jc w:val="center"/>
        <w:rPr>
          <w:b/>
          <w:sz w:val="28"/>
          <w:szCs w:val="28"/>
        </w:rPr>
      </w:pPr>
      <w:r w:rsidRPr="00D822C3">
        <w:rPr>
          <w:b/>
          <w:sz w:val="28"/>
          <w:szCs w:val="28"/>
        </w:rPr>
        <w:t xml:space="preserve">АДМИНИСТРАЦИЯ </w:t>
      </w:r>
    </w:p>
    <w:p w:rsidR="00454BFE" w:rsidRPr="00D822C3" w:rsidRDefault="00454BFE" w:rsidP="00454BFE">
      <w:pPr>
        <w:jc w:val="center"/>
        <w:rPr>
          <w:b/>
          <w:sz w:val="28"/>
          <w:szCs w:val="28"/>
        </w:rPr>
      </w:pPr>
      <w:r w:rsidRPr="00D822C3">
        <w:rPr>
          <w:b/>
          <w:sz w:val="28"/>
          <w:szCs w:val="28"/>
        </w:rPr>
        <w:t>МУНИЦИПАЛЬНОГО ОБРАЗОВАНИЯ</w:t>
      </w:r>
    </w:p>
    <w:p w:rsidR="00454BFE" w:rsidRPr="00D822C3" w:rsidRDefault="00454BFE" w:rsidP="00454BFE">
      <w:pPr>
        <w:jc w:val="center"/>
        <w:rPr>
          <w:b/>
          <w:sz w:val="28"/>
          <w:szCs w:val="28"/>
        </w:rPr>
      </w:pPr>
      <w:r w:rsidRPr="00D822C3">
        <w:rPr>
          <w:b/>
          <w:sz w:val="28"/>
          <w:szCs w:val="28"/>
        </w:rPr>
        <w:t>БУДОГОЩСКОЕ ГОРОДСКОЕ ПОСЕЛЕНИЕ</w:t>
      </w:r>
    </w:p>
    <w:p w:rsidR="00454BFE" w:rsidRPr="00D822C3" w:rsidRDefault="00454BFE" w:rsidP="00454BFE">
      <w:pPr>
        <w:jc w:val="center"/>
        <w:rPr>
          <w:b/>
          <w:sz w:val="28"/>
          <w:szCs w:val="28"/>
        </w:rPr>
      </w:pPr>
      <w:r w:rsidRPr="00D822C3">
        <w:rPr>
          <w:b/>
          <w:sz w:val="28"/>
          <w:szCs w:val="28"/>
        </w:rPr>
        <w:t>КИРИШСКОГО МУНИЦИПАЛЬНОГО РАЙОНА</w:t>
      </w:r>
      <w:r w:rsidRPr="00D822C3">
        <w:rPr>
          <w:b/>
          <w:sz w:val="28"/>
          <w:szCs w:val="28"/>
        </w:rPr>
        <w:br/>
        <w:t>ЛЕНИНГРАДСКОЙ ОБЛАСТИ</w:t>
      </w:r>
    </w:p>
    <w:p w:rsidR="00454BFE" w:rsidRPr="00D822C3" w:rsidRDefault="00454BFE" w:rsidP="00454BFE">
      <w:pPr>
        <w:jc w:val="center"/>
        <w:rPr>
          <w:b/>
          <w:sz w:val="28"/>
          <w:szCs w:val="28"/>
        </w:rPr>
      </w:pPr>
    </w:p>
    <w:p w:rsidR="00454BFE" w:rsidRPr="00D822C3" w:rsidRDefault="00F143EB" w:rsidP="00454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54BFE" w:rsidRPr="00D822C3" w:rsidRDefault="00454BFE" w:rsidP="00454BFE">
      <w:pPr>
        <w:jc w:val="center"/>
        <w:rPr>
          <w:b/>
          <w:sz w:val="28"/>
          <w:szCs w:val="28"/>
        </w:rPr>
      </w:pPr>
    </w:p>
    <w:p w:rsidR="00454BFE" w:rsidRPr="00BE6EF3" w:rsidRDefault="003F74CC" w:rsidP="00454B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F143EB">
        <w:rPr>
          <w:sz w:val="28"/>
          <w:szCs w:val="28"/>
          <w:u w:val="single"/>
        </w:rPr>
        <w:t>т 17 марта 2021 года</w:t>
      </w:r>
      <w:r w:rsidR="00BE3F9C">
        <w:rPr>
          <w:sz w:val="28"/>
          <w:szCs w:val="28"/>
          <w:u w:val="single"/>
        </w:rPr>
        <w:t xml:space="preserve"> </w:t>
      </w:r>
      <w:r w:rsidR="00F143EB">
        <w:rPr>
          <w:sz w:val="28"/>
          <w:szCs w:val="28"/>
          <w:u w:val="single"/>
        </w:rPr>
        <w:t xml:space="preserve">        </w:t>
      </w:r>
      <w:r w:rsidR="00BE3F9C">
        <w:rPr>
          <w:sz w:val="28"/>
          <w:szCs w:val="28"/>
          <w:u w:val="single"/>
        </w:rPr>
        <w:t xml:space="preserve"> </w:t>
      </w:r>
      <w:r w:rsidR="00995CE3" w:rsidRPr="00BE6EF3">
        <w:rPr>
          <w:sz w:val="28"/>
          <w:szCs w:val="28"/>
          <w:u w:val="single"/>
        </w:rPr>
        <w:t>№</w:t>
      </w:r>
      <w:r w:rsidR="00F143EB">
        <w:rPr>
          <w:sz w:val="28"/>
          <w:szCs w:val="28"/>
          <w:u w:val="single"/>
        </w:rPr>
        <w:t xml:space="preserve">   76</w:t>
      </w:r>
      <w:r w:rsidR="00995CE3" w:rsidRPr="00BE6EF3">
        <w:rPr>
          <w:sz w:val="28"/>
          <w:szCs w:val="28"/>
          <w:u w:val="single"/>
        </w:rPr>
        <w:t xml:space="preserve"> </w:t>
      </w:r>
    </w:p>
    <w:p w:rsidR="00454BFE" w:rsidRDefault="00454BFE" w:rsidP="00454BF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E3F9C" w:rsidTr="00BE3F9C">
        <w:tc>
          <w:tcPr>
            <w:tcW w:w="4361" w:type="dxa"/>
          </w:tcPr>
          <w:p w:rsidR="00BE3F9C" w:rsidRDefault="00BE3F9C" w:rsidP="00BE3F9C">
            <w:pPr>
              <w:jc w:val="both"/>
              <w:rPr>
                <w:sz w:val="28"/>
                <w:szCs w:val="28"/>
              </w:rPr>
            </w:pPr>
            <w:r w:rsidRPr="00BE6EF3">
              <w:rPr>
                <w:sz w:val="28"/>
                <w:szCs w:val="28"/>
              </w:rPr>
              <w:t>[</w:t>
            </w:r>
            <w:r w:rsidRPr="00BE3F9C">
              <w:rPr>
                <w:sz w:val="28"/>
                <w:szCs w:val="28"/>
              </w:rPr>
              <w:t xml:space="preserve">О  внесении изменений в Постановление № 134 от 30.06.2015 года </w:t>
            </w:r>
            <w:r>
              <w:rPr>
                <w:sz w:val="28"/>
                <w:szCs w:val="28"/>
              </w:rPr>
              <w:t xml:space="preserve"> «</w:t>
            </w:r>
            <w:r w:rsidRPr="00BE3F9C">
              <w:rPr>
                <w:sz w:val="28"/>
                <w:szCs w:val="28"/>
              </w:rPr>
              <w:t>Об утверждении схемы водоснабжения и водоотведения муниципального образования Будогощское городское поселение Киришского муниципального района Ленинградской</w:t>
            </w:r>
            <w:r>
              <w:rPr>
                <w:sz w:val="28"/>
                <w:szCs w:val="28"/>
              </w:rPr>
              <w:t xml:space="preserve"> области на период до 2025 года»</w:t>
            </w:r>
            <w:r w:rsidRPr="00BE3F9C">
              <w:rPr>
                <w:sz w:val="28"/>
                <w:szCs w:val="28"/>
              </w:rPr>
              <w:t>]</w:t>
            </w:r>
          </w:p>
        </w:tc>
      </w:tr>
    </w:tbl>
    <w:p w:rsidR="00BE3F9C" w:rsidRPr="00BE6EF3" w:rsidRDefault="00BE3F9C" w:rsidP="00454BFE">
      <w:pPr>
        <w:rPr>
          <w:sz w:val="28"/>
          <w:szCs w:val="28"/>
        </w:rPr>
      </w:pPr>
    </w:p>
    <w:p w:rsidR="00BE3F9C" w:rsidRPr="00BE3F9C" w:rsidRDefault="00BE3F9C" w:rsidP="00BE3F9C">
      <w:pPr>
        <w:ind w:firstLine="708"/>
        <w:jc w:val="both"/>
        <w:rPr>
          <w:sz w:val="28"/>
          <w:szCs w:val="28"/>
        </w:rPr>
      </w:pPr>
      <w:proofErr w:type="gramStart"/>
      <w:r w:rsidRPr="00BE3F9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1 статьи 1 областного закона Ленинградско</w:t>
      </w:r>
      <w:r w:rsidR="00F40B5F">
        <w:rPr>
          <w:sz w:val="28"/>
          <w:szCs w:val="28"/>
        </w:rPr>
        <w:t>й области от 29.12.2015 № 153-ОЗ</w:t>
      </w:r>
      <w:r>
        <w:rPr>
          <w:sz w:val="28"/>
          <w:szCs w:val="28"/>
        </w:rPr>
        <w:t xml:space="preserve">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</w:t>
      </w:r>
      <w:r w:rsidR="00F40B5F">
        <w:rPr>
          <w:sz w:val="28"/>
          <w:szCs w:val="28"/>
        </w:rPr>
        <w:t xml:space="preserve"> и о внесении изменений в областной закон «Об отдельных вопросах местного значения сельских поселений Ленинградской области»</w:t>
      </w:r>
      <w:r>
        <w:rPr>
          <w:sz w:val="28"/>
          <w:szCs w:val="28"/>
        </w:rPr>
        <w:t xml:space="preserve">, </w:t>
      </w:r>
      <w:r w:rsidR="00F40B5F">
        <w:rPr>
          <w:sz w:val="28"/>
          <w:szCs w:val="28"/>
        </w:rPr>
        <w:t>Федерального закона от 07.12.2011 года № 416-ФЗ «О водоснабжении и водоотведении</w:t>
      </w:r>
      <w:proofErr w:type="gramEnd"/>
      <w:r w:rsidR="00F40B5F">
        <w:rPr>
          <w:sz w:val="28"/>
          <w:szCs w:val="28"/>
        </w:rPr>
        <w:t>»,  а</w:t>
      </w:r>
      <w:r w:rsidRPr="00BE3F9C">
        <w:rPr>
          <w:sz w:val="28"/>
          <w:szCs w:val="28"/>
        </w:rPr>
        <w:t>дминистрация муниципального образования Будогощское городское поселение Киришского муниципального района Ленинградской области ПОСТАНОВЛЯЕТ:</w:t>
      </w:r>
    </w:p>
    <w:p w:rsidR="00F40B5F" w:rsidRPr="000A3598" w:rsidRDefault="000A3598" w:rsidP="000A359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F40B5F">
        <w:rPr>
          <w:sz w:val="28"/>
          <w:szCs w:val="28"/>
        </w:rPr>
        <w:t>Пункт 2 и Пункт 3 из Постановления № 134 от 30.06.2015года «</w:t>
      </w:r>
      <w:r w:rsidR="00F40B5F" w:rsidRPr="00BE3F9C">
        <w:rPr>
          <w:sz w:val="28"/>
          <w:szCs w:val="28"/>
        </w:rPr>
        <w:t>Об утверждении схемы водоснабжения и водоотведения муниципального образования Будогощское городское поселение Киришского муниципального района Ленинградской</w:t>
      </w:r>
      <w:r w:rsidR="00F40B5F">
        <w:rPr>
          <w:sz w:val="28"/>
          <w:szCs w:val="28"/>
        </w:rPr>
        <w:t xml:space="preserve"> области на период до 2025 года»</w:t>
      </w:r>
      <w:r>
        <w:rPr>
          <w:sz w:val="28"/>
          <w:szCs w:val="28"/>
        </w:rPr>
        <w:t>, изменив дальнейшую нумерацию пунктов.</w:t>
      </w:r>
    </w:p>
    <w:p w:rsidR="00F40B5F" w:rsidRPr="00F40B5F" w:rsidRDefault="00F40B5F" w:rsidP="00F40B5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40B5F">
        <w:rPr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F40B5F" w:rsidRPr="00F40B5F" w:rsidRDefault="00F40B5F" w:rsidP="00F40B5F">
      <w:pPr>
        <w:pStyle w:val="a6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 w:rsidRPr="00F40B5F">
        <w:rPr>
          <w:sz w:val="28"/>
          <w:szCs w:val="28"/>
        </w:rPr>
        <w:t xml:space="preserve">Контроль </w:t>
      </w:r>
      <w:r w:rsidR="000A3598">
        <w:rPr>
          <w:sz w:val="28"/>
          <w:szCs w:val="28"/>
        </w:rPr>
        <w:t>над</w:t>
      </w:r>
      <w:r w:rsidRPr="00F40B5F">
        <w:rPr>
          <w:sz w:val="28"/>
          <w:szCs w:val="28"/>
        </w:rPr>
        <w:t xml:space="preserve"> исполнением оставляю за собой.</w:t>
      </w:r>
    </w:p>
    <w:p w:rsidR="00995CE3" w:rsidRPr="00F40B5F" w:rsidRDefault="00995CE3" w:rsidP="00F40B5F">
      <w:pPr>
        <w:pStyle w:val="a6"/>
        <w:jc w:val="both"/>
        <w:rPr>
          <w:sz w:val="28"/>
          <w:szCs w:val="28"/>
        </w:rPr>
      </w:pPr>
    </w:p>
    <w:p w:rsidR="00454BFE" w:rsidRPr="00BE6EF3" w:rsidRDefault="00F4403C" w:rsidP="00034DB3">
      <w:pPr>
        <w:jc w:val="both"/>
        <w:rPr>
          <w:sz w:val="28"/>
          <w:szCs w:val="28"/>
        </w:rPr>
      </w:pPr>
      <w:r w:rsidRPr="00BE6EF3">
        <w:rPr>
          <w:sz w:val="28"/>
          <w:szCs w:val="28"/>
        </w:rPr>
        <w:t xml:space="preserve">Глава </w:t>
      </w:r>
      <w:r w:rsidR="00454BFE" w:rsidRPr="00BE6EF3">
        <w:rPr>
          <w:sz w:val="28"/>
          <w:szCs w:val="28"/>
        </w:rPr>
        <w:t xml:space="preserve">администрации                   </w:t>
      </w:r>
      <w:r w:rsidR="00034DB3" w:rsidRPr="00BE6EF3">
        <w:rPr>
          <w:sz w:val="28"/>
          <w:szCs w:val="28"/>
        </w:rPr>
        <w:t xml:space="preserve">               </w:t>
      </w:r>
      <w:r w:rsidRPr="00BE6EF3">
        <w:rPr>
          <w:sz w:val="28"/>
          <w:szCs w:val="28"/>
        </w:rPr>
        <w:t xml:space="preserve">                               И.Е.</w:t>
      </w:r>
      <w:r w:rsidR="00995CE3" w:rsidRPr="00BE6EF3">
        <w:rPr>
          <w:sz w:val="28"/>
          <w:szCs w:val="28"/>
        </w:rPr>
        <w:t xml:space="preserve"> </w:t>
      </w:r>
      <w:r w:rsidRPr="00BE6EF3">
        <w:rPr>
          <w:sz w:val="28"/>
          <w:szCs w:val="28"/>
        </w:rPr>
        <w:t>Резинкин</w:t>
      </w:r>
    </w:p>
    <w:p w:rsidR="00410A31" w:rsidRDefault="00410A31" w:rsidP="00454BFE">
      <w:pPr>
        <w:jc w:val="both"/>
        <w:rPr>
          <w:sz w:val="28"/>
          <w:szCs w:val="28"/>
        </w:rPr>
      </w:pPr>
    </w:p>
    <w:p w:rsidR="00410A31" w:rsidRDefault="00410A31" w:rsidP="00454BFE">
      <w:pPr>
        <w:jc w:val="both"/>
        <w:rPr>
          <w:sz w:val="28"/>
          <w:szCs w:val="28"/>
        </w:rPr>
      </w:pPr>
    </w:p>
    <w:p w:rsidR="00454BFE" w:rsidRPr="00995CE3" w:rsidRDefault="00072686" w:rsidP="00454BF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дело-2</w:t>
      </w:r>
      <w:r w:rsidR="00454BFE" w:rsidRPr="00995CE3">
        <w:rPr>
          <w:sz w:val="20"/>
          <w:szCs w:val="20"/>
        </w:rPr>
        <w:t>, прокура</w:t>
      </w:r>
      <w:r>
        <w:rPr>
          <w:sz w:val="20"/>
          <w:szCs w:val="20"/>
        </w:rPr>
        <w:t>тура, АКМР.</w:t>
      </w:r>
    </w:p>
    <w:sectPr w:rsidR="00454BFE" w:rsidRPr="00995CE3" w:rsidSect="00410A3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77D"/>
    <w:multiLevelType w:val="hybridMultilevel"/>
    <w:tmpl w:val="3E20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0C3E"/>
    <w:multiLevelType w:val="hybridMultilevel"/>
    <w:tmpl w:val="1616A216"/>
    <w:lvl w:ilvl="0" w:tplc="6D7A5F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2D"/>
    <w:rsid w:val="00034DB3"/>
    <w:rsid w:val="00072686"/>
    <w:rsid w:val="000A3598"/>
    <w:rsid w:val="001003D8"/>
    <w:rsid w:val="001114FA"/>
    <w:rsid w:val="001D1AE6"/>
    <w:rsid w:val="00255D81"/>
    <w:rsid w:val="002A7CE0"/>
    <w:rsid w:val="003C7149"/>
    <w:rsid w:val="003F74CC"/>
    <w:rsid w:val="00410A31"/>
    <w:rsid w:val="00443159"/>
    <w:rsid w:val="00451B11"/>
    <w:rsid w:val="00454BFE"/>
    <w:rsid w:val="00482F59"/>
    <w:rsid w:val="004C0401"/>
    <w:rsid w:val="00540653"/>
    <w:rsid w:val="0062168A"/>
    <w:rsid w:val="00754460"/>
    <w:rsid w:val="007670F0"/>
    <w:rsid w:val="0080730C"/>
    <w:rsid w:val="008F584B"/>
    <w:rsid w:val="0093252D"/>
    <w:rsid w:val="00991B70"/>
    <w:rsid w:val="00995CE3"/>
    <w:rsid w:val="00A05768"/>
    <w:rsid w:val="00A3277F"/>
    <w:rsid w:val="00A61795"/>
    <w:rsid w:val="00A7246F"/>
    <w:rsid w:val="00AB6FFC"/>
    <w:rsid w:val="00BE3F9C"/>
    <w:rsid w:val="00BE6EF3"/>
    <w:rsid w:val="00CC6F96"/>
    <w:rsid w:val="00D15ADA"/>
    <w:rsid w:val="00D21E63"/>
    <w:rsid w:val="00D822C3"/>
    <w:rsid w:val="00D9178E"/>
    <w:rsid w:val="00E057AB"/>
    <w:rsid w:val="00E54C7F"/>
    <w:rsid w:val="00E57437"/>
    <w:rsid w:val="00E97041"/>
    <w:rsid w:val="00F143EB"/>
    <w:rsid w:val="00F40B5F"/>
    <w:rsid w:val="00F4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9CA1-C07E-4955-B624-9DC5FB75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2021-03-17T05:19:00Z</cp:lastPrinted>
  <dcterms:created xsi:type="dcterms:W3CDTF">2016-10-07T13:19:00Z</dcterms:created>
  <dcterms:modified xsi:type="dcterms:W3CDTF">2021-03-23T13:07:00Z</dcterms:modified>
</cp:coreProperties>
</file>