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9360E" w:rsidP="00D2399D">
      <w:pPr>
        <w:tabs>
          <w:tab w:val="left" w:pos="6320"/>
        </w:tabs>
      </w:pPr>
      <w:r>
        <w:rPr>
          <w:noProof/>
        </w:rPr>
        <w:pict>
          <v:rect id="_x0000_s1028" style="position:absolute;margin-left:2.55pt;margin-top:1.2pt;width:220.5pt;height:141.35pt;z-index:251657216" stroked="f">
            <v:textbox style="mso-next-textbox:#_x0000_s1028">
              <w:txbxContent>
                <w:p w:rsidR="00AE7788" w:rsidRPr="00F322F4" w:rsidRDefault="00AE7788" w:rsidP="00D2399D">
                  <w:pPr>
                    <w:jc w:val="center"/>
                    <w:rPr>
                      <w:b/>
                      <w:sz w:val="18"/>
                      <w:szCs w:val="18"/>
                    </w:rPr>
                  </w:pPr>
                </w:p>
                <w:p w:rsidR="00AE7788" w:rsidRPr="001C2314" w:rsidRDefault="00AE778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E7788" w:rsidRPr="001C2314" w:rsidRDefault="00AE778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E7788" w:rsidRPr="001C2314" w:rsidRDefault="00AE7788" w:rsidP="00D2399D">
                  <w:pPr>
                    <w:jc w:val="center"/>
                    <w:rPr>
                      <w:b/>
                      <w:sz w:val="22"/>
                      <w:szCs w:val="22"/>
                    </w:rPr>
                  </w:pPr>
                  <w:r w:rsidRPr="001C2314">
                    <w:rPr>
                      <w:b/>
                      <w:sz w:val="22"/>
                      <w:szCs w:val="22"/>
                    </w:rPr>
                    <w:t>муниципального образования</w:t>
                  </w:r>
                </w:p>
                <w:p w:rsidR="00AE7788" w:rsidRPr="001C2314" w:rsidRDefault="00AE778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E7788" w:rsidRPr="001C2314" w:rsidRDefault="00AE7788" w:rsidP="00D2399D">
                  <w:pPr>
                    <w:jc w:val="center"/>
                    <w:rPr>
                      <w:b/>
                      <w:sz w:val="22"/>
                      <w:szCs w:val="22"/>
                    </w:rPr>
                  </w:pPr>
                  <w:r w:rsidRPr="001C2314">
                    <w:rPr>
                      <w:b/>
                      <w:sz w:val="22"/>
                      <w:szCs w:val="22"/>
                    </w:rPr>
                    <w:t>Ленинградской области»</w:t>
                  </w:r>
                </w:p>
                <w:p w:rsidR="00AE7788" w:rsidRPr="001C2314" w:rsidRDefault="00AE778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E7788" w:rsidRPr="001C2314" w:rsidRDefault="00AE778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E7788" w:rsidRPr="00816A04" w:rsidRDefault="00AE778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9360E">
      <w:r>
        <w:rPr>
          <w:noProof/>
        </w:rPr>
        <w:pict>
          <v:rect id="_x0000_s1031" style="position:absolute;margin-left:212.05pt;margin-top:10.5pt;width:294pt;height:116.55pt;z-index:251658240" stroked="f">
            <v:textbox style="mso-next-textbox:#_x0000_s1031">
              <w:txbxContent>
                <w:p w:rsidR="00AE7788" w:rsidRDefault="00AE7788" w:rsidP="006B6386">
                  <w:pPr>
                    <w:jc w:val="right"/>
                    <w:rPr>
                      <w:b/>
                      <w:i/>
                      <w:sz w:val="22"/>
                      <w:szCs w:val="22"/>
                    </w:rPr>
                  </w:pPr>
                </w:p>
                <w:p w:rsidR="00AE7788" w:rsidRDefault="00AE7788" w:rsidP="006B6386">
                  <w:pPr>
                    <w:jc w:val="right"/>
                    <w:rPr>
                      <w:b/>
                      <w:i/>
                      <w:sz w:val="24"/>
                      <w:szCs w:val="24"/>
                    </w:rPr>
                  </w:pPr>
                  <w:r>
                    <w:rPr>
                      <w:b/>
                      <w:i/>
                      <w:sz w:val="24"/>
                      <w:szCs w:val="24"/>
                    </w:rPr>
                    <w:t xml:space="preserve">Руководителям </w:t>
                  </w:r>
                </w:p>
                <w:p w:rsidR="00AE7788" w:rsidRDefault="00AE7788" w:rsidP="006B6386">
                  <w:pPr>
                    <w:jc w:val="right"/>
                    <w:rPr>
                      <w:b/>
                      <w:i/>
                      <w:sz w:val="24"/>
                      <w:szCs w:val="24"/>
                    </w:rPr>
                  </w:pPr>
                  <w:r w:rsidRPr="00610990">
                    <w:rPr>
                      <w:b/>
                      <w:i/>
                      <w:sz w:val="24"/>
                      <w:szCs w:val="24"/>
                    </w:rPr>
                    <w:t xml:space="preserve">администрации </w:t>
                  </w:r>
                </w:p>
                <w:p w:rsidR="00AE7788" w:rsidRDefault="00AE778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E7788" w:rsidRPr="00610990" w:rsidRDefault="00AE7788" w:rsidP="006B6386">
                  <w:pPr>
                    <w:jc w:val="right"/>
                    <w:rPr>
                      <w:b/>
                      <w:i/>
                      <w:sz w:val="24"/>
                      <w:szCs w:val="24"/>
                    </w:rPr>
                  </w:pPr>
                  <w:r>
                    <w:rPr>
                      <w:b/>
                      <w:i/>
                      <w:sz w:val="24"/>
                      <w:szCs w:val="24"/>
                    </w:rPr>
                    <w:t xml:space="preserve">учреждений и </w:t>
                  </w:r>
                  <w:r w:rsidRPr="00610990">
                    <w:rPr>
                      <w:b/>
                      <w:i/>
                      <w:sz w:val="24"/>
                      <w:szCs w:val="24"/>
                    </w:rPr>
                    <w:t>организаций</w:t>
                  </w:r>
                </w:p>
                <w:p w:rsidR="00AE7788" w:rsidRPr="00610990" w:rsidRDefault="00AE778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1D35BB" w:rsidRPr="001D35BB" w:rsidRDefault="001D35BB" w:rsidP="001D35BB">
      <w:pPr>
        <w:suppressAutoHyphens/>
        <w:ind w:firstLine="709"/>
        <w:jc w:val="both"/>
        <w:rPr>
          <w:rFonts w:eastAsia="Calibri"/>
          <w:sz w:val="24"/>
          <w:szCs w:val="24"/>
          <w:shd w:val="clear" w:color="auto" w:fill="FFFFFF"/>
          <w:lang w:eastAsia="en-US"/>
        </w:rPr>
      </w:pPr>
      <w:r w:rsidRPr="001D35BB">
        <w:rPr>
          <w:rFonts w:eastAsia="Calibri"/>
          <w:sz w:val="24"/>
          <w:szCs w:val="24"/>
          <w:shd w:val="clear" w:color="auto" w:fill="FFFFFF"/>
          <w:lang w:eastAsia="en-US"/>
        </w:rPr>
        <w:t>Согласно ежедневному прогнозу ФГБУ "Северо-Западное УГМС" от 09.04.2021:</w:t>
      </w:r>
    </w:p>
    <w:p w:rsidR="001D35BB" w:rsidRPr="001D35BB" w:rsidRDefault="001D35BB" w:rsidP="001D35BB">
      <w:pPr>
        <w:suppressAutoHyphens/>
        <w:ind w:firstLine="709"/>
        <w:jc w:val="both"/>
        <w:rPr>
          <w:rFonts w:eastAsia="Calibri"/>
          <w:b/>
          <w:sz w:val="24"/>
          <w:szCs w:val="24"/>
          <w:shd w:val="clear" w:color="auto" w:fill="FFFFFF"/>
          <w:lang w:eastAsia="en-US"/>
        </w:rPr>
      </w:pPr>
      <w:r w:rsidRPr="001D35BB">
        <w:rPr>
          <w:rFonts w:eastAsia="Calibri"/>
          <w:b/>
          <w:sz w:val="24"/>
          <w:szCs w:val="24"/>
          <w:shd w:val="clear" w:color="auto" w:fill="FFFFFF"/>
          <w:lang w:eastAsia="en-US"/>
        </w:rPr>
        <w:t>10 апреля на территории Ленинградской области местами ожидаются порывы ветра 15-18 м/</w:t>
      </w:r>
      <w:proofErr w:type="gramStart"/>
      <w:r w:rsidRPr="001D35BB">
        <w:rPr>
          <w:rFonts w:eastAsia="Calibri"/>
          <w:b/>
          <w:sz w:val="24"/>
          <w:szCs w:val="24"/>
          <w:shd w:val="clear" w:color="auto" w:fill="FFFFFF"/>
          <w:lang w:eastAsia="en-US"/>
        </w:rPr>
        <w:t>с</w:t>
      </w:r>
      <w:proofErr w:type="gramEnd"/>
      <w:r w:rsidRPr="001D35BB">
        <w:rPr>
          <w:rFonts w:eastAsia="Calibri"/>
          <w:b/>
          <w:sz w:val="24"/>
          <w:szCs w:val="24"/>
          <w:shd w:val="clear" w:color="auto" w:fill="FFFFFF"/>
          <w:lang w:eastAsia="en-US"/>
        </w:rPr>
        <w:t>.</w:t>
      </w:r>
    </w:p>
    <w:p w:rsidR="001D35BB" w:rsidRDefault="001D35BB" w:rsidP="001D35BB">
      <w:pPr>
        <w:suppressAutoHyphens/>
        <w:ind w:firstLine="709"/>
        <w:jc w:val="both"/>
        <w:rPr>
          <w:rFonts w:eastAsia="Calibri"/>
          <w:sz w:val="18"/>
          <w:szCs w:val="18"/>
          <w:shd w:val="clear" w:color="auto" w:fill="FFFFFF"/>
          <w:lang w:eastAsia="en-US"/>
        </w:rPr>
      </w:pPr>
      <w:r>
        <w:rPr>
          <w:rFonts w:eastAsia="Calibri"/>
          <w:sz w:val="18"/>
          <w:szCs w:val="18"/>
          <w:shd w:val="clear" w:color="auto" w:fill="FFFFFF"/>
          <w:lang w:eastAsia="en-US"/>
        </w:rPr>
        <w:t>На водных объектах области, в том числе акваториях Финского залива и Ладожского озера, продолжается разрушение ледового покрова.</w:t>
      </w:r>
    </w:p>
    <w:p w:rsidR="001D35BB" w:rsidRDefault="001D35BB" w:rsidP="001D35BB">
      <w:pPr>
        <w:suppressAutoHyphens/>
        <w:ind w:firstLine="709"/>
        <w:jc w:val="both"/>
        <w:rPr>
          <w:rFonts w:eastAsia="Calibri"/>
          <w:sz w:val="18"/>
          <w:szCs w:val="18"/>
          <w:shd w:val="clear" w:color="auto" w:fill="FFFFFF"/>
          <w:lang w:eastAsia="en-US"/>
        </w:rPr>
      </w:pPr>
      <w:r>
        <w:rPr>
          <w:sz w:val="18"/>
          <w:szCs w:val="18"/>
        </w:rPr>
        <w:t>В ближайшие дни, в связи с ожидающимися осадками в виде мокрого снега и дождя, на большинстве рек будет наблюдаться повышение уровней воды. Продолжится вскрытие рек востока Ленинградской области.</w:t>
      </w:r>
    </w:p>
    <w:p w:rsidR="001D35BB" w:rsidRDefault="001D35BB" w:rsidP="001D35BB">
      <w:pPr>
        <w:suppressAutoHyphens/>
        <w:ind w:firstLine="709"/>
        <w:jc w:val="both"/>
        <w:rPr>
          <w:rFonts w:eastAsia="Calibri"/>
          <w:sz w:val="18"/>
          <w:szCs w:val="18"/>
          <w:shd w:val="clear" w:color="auto" w:fill="FFFFFF"/>
          <w:lang w:eastAsia="en-US"/>
        </w:rPr>
      </w:pPr>
      <w:r>
        <w:rPr>
          <w:rFonts w:eastAsia="Calibri"/>
          <w:sz w:val="18"/>
          <w:szCs w:val="18"/>
          <w:shd w:val="clear" w:color="auto" w:fill="FFFFFF"/>
          <w:lang w:eastAsia="en-US"/>
        </w:rPr>
        <w:t>В связи со сложившейся гидрометеорологической обстановкой:</w:t>
      </w:r>
    </w:p>
    <w:p w:rsidR="001D35BB" w:rsidRDefault="001D35BB" w:rsidP="001D35BB">
      <w:pPr>
        <w:suppressAutoHyphens/>
        <w:ind w:firstLine="709"/>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sz w:val="18"/>
          <w:szCs w:val="18"/>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shd w:val="clear" w:color="auto" w:fill="FFFFFF"/>
          <w:lang w:eastAsia="en-US"/>
        </w:rPr>
        <w:t xml:space="preserve"> (Источник – загруженность автотрасс, низкое качество дорожного полотна, порывы ветра 15-18 м/с);</w:t>
      </w:r>
    </w:p>
    <w:p w:rsidR="001D35BB" w:rsidRDefault="001D35BB" w:rsidP="001D35BB">
      <w:pPr>
        <w:suppressAutoHyphens/>
        <w:ind w:firstLine="709"/>
        <w:jc w:val="both"/>
        <w:rPr>
          <w:rFonts w:eastAsia="Calibri"/>
          <w:b/>
          <w:bCs/>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bCs/>
          <w:sz w:val="18"/>
          <w:szCs w:val="18"/>
          <w:shd w:val="clear" w:color="auto" w:fill="FFFFFF"/>
          <w:lang w:eastAsia="en-US"/>
        </w:rPr>
        <w:t>повышается вероятность возникновения происшествий на акваториях Ленинградской области</w:t>
      </w:r>
      <w:r>
        <w:rPr>
          <w:rFonts w:eastAsia="Calibri"/>
          <w:b/>
          <w:bCs/>
          <w:sz w:val="18"/>
          <w:szCs w:val="18"/>
          <w:shd w:val="clear" w:color="auto" w:fill="FFFFFF"/>
          <w:lang w:eastAsia="en-US"/>
        </w:rPr>
        <w:t xml:space="preserve"> (Источник – нарушения мер безопасности на воде</w:t>
      </w:r>
      <w:r>
        <w:rPr>
          <w:rFonts w:eastAsia="Calibri"/>
          <w:b/>
          <w:sz w:val="18"/>
          <w:szCs w:val="18"/>
          <w:shd w:val="clear" w:color="auto" w:fill="FFFFFF"/>
          <w:lang w:eastAsia="en-US"/>
        </w:rPr>
        <w:t>, порывы ветра 15-18 м/с</w:t>
      </w:r>
      <w:r>
        <w:rPr>
          <w:rFonts w:eastAsia="Calibri"/>
          <w:b/>
          <w:bCs/>
          <w:sz w:val="18"/>
          <w:szCs w:val="18"/>
          <w:shd w:val="clear" w:color="auto" w:fill="FFFFFF"/>
          <w:lang w:eastAsia="en-US"/>
        </w:rPr>
        <w:t>);</w:t>
      </w:r>
    </w:p>
    <w:p w:rsidR="001D35BB" w:rsidRDefault="001D35BB" w:rsidP="001D35B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bCs/>
          <w:sz w:val="18"/>
          <w:szCs w:val="18"/>
          <w:shd w:val="clear" w:color="auto" w:fill="FFFFFF"/>
          <w:lang w:eastAsia="en-US"/>
        </w:rPr>
        <w:t xml:space="preserve">, порывы ветра до </w:t>
      </w:r>
      <w:r>
        <w:rPr>
          <w:rFonts w:eastAsia="Calibri"/>
          <w:b/>
          <w:sz w:val="18"/>
          <w:szCs w:val="18"/>
          <w:shd w:val="clear" w:color="auto" w:fill="FFFFFF"/>
          <w:lang w:eastAsia="en-US"/>
        </w:rPr>
        <w:t>15-18 м/с);</w:t>
      </w:r>
    </w:p>
    <w:p w:rsidR="001D35BB" w:rsidRDefault="001D35BB" w:rsidP="001D35B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(Источник – изношенность сетей</w:t>
      </w:r>
      <w:r>
        <w:rPr>
          <w:rFonts w:eastAsia="Calibri"/>
          <w:b/>
          <w:bCs/>
          <w:sz w:val="18"/>
          <w:szCs w:val="18"/>
          <w:shd w:val="clear" w:color="auto" w:fill="FFFFFF"/>
          <w:lang w:eastAsia="en-US"/>
        </w:rPr>
        <w:t xml:space="preserve">, порывы ветра до </w:t>
      </w:r>
      <w:r>
        <w:rPr>
          <w:rFonts w:eastAsia="Calibri"/>
          <w:b/>
          <w:sz w:val="18"/>
          <w:szCs w:val="18"/>
          <w:shd w:val="clear" w:color="auto" w:fill="FFFFFF"/>
          <w:lang w:eastAsia="en-US"/>
        </w:rPr>
        <w:t>15-18 м/с);</w:t>
      </w:r>
    </w:p>
    <w:p w:rsidR="001D35BB" w:rsidRDefault="001D35BB" w:rsidP="001D35BB">
      <w:pPr>
        <w:suppressAutoHyphens/>
        <w:ind w:firstLine="709"/>
        <w:jc w:val="both"/>
        <w:rPr>
          <w:rFonts w:eastAsia="Calibri"/>
          <w:b/>
          <w:bCs/>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bCs/>
          <w:sz w:val="18"/>
          <w:szCs w:val="18"/>
          <w:shd w:val="clear" w:color="auto" w:fill="FFFFFF"/>
          <w:lang w:eastAsia="en-US"/>
        </w:rPr>
        <w:t xml:space="preserve">повышается вероятность </w:t>
      </w:r>
      <w:proofErr w:type="spellStart"/>
      <w:r>
        <w:rPr>
          <w:rFonts w:eastAsia="Calibri"/>
          <w:bCs/>
          <w:sz w:val="18"/>
          <w:szCs w:val="18"/>
          <w:shd w:val="clear" w:color="auto" w:fill="FFFFFF"/>
          <w:lang w:eastAsia="en-US"/>
        </w:rPr>
        <w:t>авиапроисшествий</w:t>
      </w:r>
      <w:proofErr w:type="spellEnd"/>
      <w:r>
        <w:rPr>
          <w:rFonts w:eastAsia="Calibri"/>
          <w:bCs/>
          <w:sz w:val="18"/>
          <w:szCs w:val="18"/>
          <w:shd w:val="clear" w:color="auto" w:fill="FFFFFF"/>
          <w:lang w:eastAsia="en-US"/>
        </w:rPr>
        <w:t>, изменения в расписании воздушных судов на территории Ленинградской области</w:t>
      </w:r>
      <w:r>
        <w:rPr>
          <w:rFonts w:eastAsia="Calibri"/>
          <w:b/>
          <w:bCs/>
          <w:sz w:val="18"/>
          <w:szCs w:val="18"/>
          <w:shd w:val="clear" w:color="auto" w:fill="FFFFFF"/>
          <w:lang w:eastAsia="en-US"/>
        </w:rPr>
        <w:t xml:space="preserve"> (Источник – технические неисправности</w:t>
      </w:r>
      <w:r>
        <w:rPr>
          <w:rFonts w:eastAsia="Calibri"/>
          <w:b/>
          <w:sz w:val="18"/>
          <w:szCs w:val="18"/>
          <w:shd w:val="clear" w:color="auto" w:fill="FFFFFF"/>
          <w:lang w:eastAsia="en-US"/>
        </w:rPr>
        <w:t>, порывы ветра 15-18 м/с</w:t>
      </w:r>
      <w:r>
        <w:rPr>
          <w:rFonts w:eastAsia="Calibri"/>
          <w:b/>
          <w:bCs/>
          <w:sz w:val="18"/>
          <w:szCs w:val="18"/>
          <w:shd w:val="clear" w:color="auto" w:fill="FFFFFF"/>
          <w:lang w:eastAsia="en-US"/>
        </w:rPr>
        <w:t>);</w:t>
      </w:r>
    </w:p>
    <w:p w:rsidR="001D35BB" w:rsidRDefault="001D35BB" w:rsidP="001D35B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- 10 апреля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порывы ветра до 15-18 м/с);</w:t>
      </w:r>
    </w:p>
    <w:p w:rsidR="001D35BB" w:rsidRDefault="001D35BB" w:rsidP="001D35BB">
      <w:pPr>
        <w:suppressAutoHyphens/>
        <w:ind w:firstLine="709"/>
        <w:jc w:val="both"/>
        <w:rPr>
          <w:rFonts w:eastAsia="Calibri"/>
          <w:b/>
          <w:sz w:val="18"/>
          <w:szCs w:val="18"/>
          <w:shd w:val="clear" w:color="auto" w:fill="FFFFFF"/>
          <w:lang w:eastAsia="en-US"/>
        </w:rPr>
      </w:pPr>
      <w:r>
        <w:rPr>
          <w:rFonts w:eastAsia="Calibri"/>
          <w:b/>
          <w:sz w:val="22"/>
          <w:szCs w:val="22"/>
          <w:shd w:val="clear" w:color="auto" w:fill="FFFFFF"/>
          <w:lang w:eastAsia="en-US"/>
        </w:rPr>
        <w:t xml:space="preserve">- </w:t>
      </w:r>
      <w:r>
        <w:rPr>
          <w:rFonts w:eastAsia="Calibri"/>
          <w:sz w:val="18"/>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Pr>
          <w:rFonts w:eastAsia="Calibri"/>
          <w:b/>
          <w:sz w:val="18"/>
          <w:szCs w:val="18"/>
          <w:shd w:val="clear" w:color="auto" w:fill="FFFFFF"/>
          <w:lang w:eastAsia="en-US"/>
        </w:rPr>
        <w:t xml:space="preserve"> (Источник – процессы разрушения ледового покрова на акваториях);</w:t>
      </w:r>
    </w:p>
    <w:p w:rsidR="001D35BB" w:rsidRDefault="001D35BB" w:rsidP="001D35BB">
      <w:pPr>
        <w:suppressAutoHyphens/>
        <w:ind w:firstLine="709"/>
        <w:jc w:val="both"/>
        <w:rPr>
          <w:rFonts w:eastAsia="Calibri"/>
          <w:b/>
          <w:sz w:val="18"/>
          <w:szCs w:val="18"/>
          <w:shd w:val="clear" w:color="auto" w:fill="FFFFFF"/>
          <w:lang w:eastAsia="en-US"/>
        </w:rPr>
      </w:pPr>
      <w:r>
        <w:rPr>
          <w:rFonts w:eastAsia="Calibri"/>
          <w:sz w:val="18"/>
          <w:szCs w:val="18"/>
          <w:shd w:val="clear" w:color="auto" w:fill="FFFFFF"/>
          <w:lang w:eastAsia="en-US"/>
        </w:rPr>
        <w:t xml:space="preserve">- сохраняется вероятность подтоплений </w:t>
      </w:r>
      <w:proofErr w:type="spellStart"/>
      <w:r>
        <w:rPr>
          <w:rFonts w:eastAsia="Calibri"/>
          <w:sz w:val="18"/>
          <w:szCs w:val="18"/>
          <w:shd w:val="clear" w:color="auto" w:fill="FFFFFF"/>
          <w:lang w:eastAsia="en-US"/>
        </w:rPr>
        <w:t>придворовых</w:t>
      </w:r>
      <w:proofErr w:type="spellEnd"/>
      <w:r>
        <w:rPr>
          <w:rFonts w:eastAsia="Calibri"/>
          <w:sz w:val="18"/>
          <w:szCs w:val="18"/>
          <w:shd w:val="clear" w:color="auto" w:fill="FFFFFF"/>
          <w:lang w:eastAsia="en-US"/>
        </w:rPr>
        <w:t xml:space="preserve"> территорий, дорог, пойменных участков в связи с прохождением паводковых вод </w:t>
      </w:r>
      <w:r>
        <w:rPr>
          <w:rFonts w:eastAsia="Calibri"/>
          <w:b/>
          <w:sz w:val="18"/>
          <w:szCs w:val="18"/>
          <w:shd w:val="clear" w:color="auto" w:fill="FFFFFF"/>
          <w:lang w:eastAsia="en-US"/>
        </w:rPr>
        <w:t>(Источник – осадки, таяние снега, нарушение работы систем водоотведения).</w:t>
      </w:r>
    </w:p>
    <w:p w:rsidR="001D35BB" w:rsidRDefault="001D35BB" w:rsidP="001D35BB">
      <w:pPr>
        <w:suppressAutoHyphens/>
        <w:ind w:firstLine="709"/>
        <w:jc w:val="both"/>
        <w:rPr>
          <w:rFonts w:eastAsia="Calibri"/>
          <w:b/>
          <w:sz w:val="18"/>
          <w:szCs w:val="18"/>
          <w:shd w:val="clear" w:color="auto" w:fill="FFFFFF"/>
          <w:lang w:eastAsia="en-US"/>
        </w:rPr>
      </w:pPr>
    </w:p>
    <w:p w:rsidR="001D35BB" w:rsidRDefault="001D35BB" w:rsidP="001D35BB">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1D35BB" w:rsidRDefault="001D35BB" w:rsidP="001D35BB">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D35BB" w:rsidRDefault="001D35BB" w:rsidP="001D35BB">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D35BB" w:rsidRDefault="001D35BB" w:rsidP="001D35BB">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D35BB" w:rsidRDefault="001D35BB" w:rsidP="001D35BB">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1D35BB" w:rsidRDefault="001D35BB" w:rsidP="001D35BB">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1D35BB" w:rsidRDefault="001D35BB" w:rsidP="001D35BB">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1D35BB" w:rsidRDefault="001D35BB" w:rsidP="001D35BB">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D35BB" w:rsidRDefault="001D35BB" w:rsidP="001D35BB">
      <w:pPr>
        <w:suppressAutoHyphens/>
        <w:ind w:firstLine="851"/>
        <w:jc w:val="both"/>
        <w:rPr>
          <w:b/>
          <w:sz w:val="18"/>
          <w:szCs w:val="18"/>
        </w:rPr>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D35BB" w:rsidRDefault="001D35BB" w:rsidP="001D35BB">
      <w:pPr>
        <w:suppressAutoHyphens/>
        <w:ind w:firstLine="851"/>
        <w:jc w:val="both"/>
        <w:rPr>
          <w:b/>
          <w:sz w:val="18"/>
          <w:szCs w:val="24"/>
        </w:rPr>
      </w:pPr>
      <w:r>
        <w:rPr>
          <w:b/>
          <w:sz w:val="18"/>
          <w:szCs w:val="24"/>
        </w:rPr>
        <w:t>8. Организовать мониторинг обстановки на реках и внутренних водоёмах.</w:t>
      </w:r>
    </w:p>
    <w:p w:rsidR="00EC72DD" w:rsidRPr="00D837C5" w:rsidRDefault="00EC72DD" w:rsidP="00EC72DD">
      <w:pPr>
        <w:suppressAutoHyphens/>
        <w:ind w:left="-284" w:right="-143"/>
        <w:jc w:val="both"/>
        <w:rPr>
          <w:b/>
          <w:sz w:val="18"/>
          <w:szCs w:val="18"/>
        </w:rPr>
      </w:pPr>
    </w:p>
    <w:p w:rsidR="00557EA6" w:rsidRDefault="00935173" w:rsidP="00EC4A73">
      <w:pPr>
        <w:suppressAutoHyphens/>
        <w:ind w:left="-284" w:firstLine="284"/>
        <w:jc w:val="center"/>
        <w:rPr>
          <w:sz w:val="18"/>
          <w:szCs w:val="18"/>
        </w:rPr>
      </w:pPr>
      <w:r w:rsidRPr="00D837C5">
        <w:rPr>
          <w:bCs/>
          <w:sz w:val="18"/>
          <w:szCs w:val="18"/>
        </w:rPr>
        <w:t>0</w:t>
      </w:r>
      <w:r w:rsidR="001D35BB">
        <w:rPr>
          <w:bCs/>
          <w:sz w:val="18"/>
          <w:szCs w:val="18"/>
        </w:rPr>
        <w:t>9</w:t>
      </w:r>
      <w:r w:rsidR="00E324A5" w:rsidRPr="00D837C5">
        <w:rPr>
          <w:bCs/>
          <w:sz w:val="18"/>
          <w:szCs w:val="18"/>
        </w:rPr>
        <w:t>.04</w:t>
      </w:r>
      <w:r w:rsidR="00B40011" w:rsidRPr="00D837C5">
        <w:rPr>
          <w:bCs/>
          <w:sz w:val="18"/>
          <w:szCs w:val="18"/>
        </w:rPr>
        <w:t>.2021</w:t>
      </w:r>
      <w:r w:rsidR="005B52A6" w:rsidRPr="00D837C5">
        <w:rPr>
          <w:bCs/>
          <w:sz w:val="18"/>
          <w:szCs w:val="18"/>
        </w:rPr>
        <w:t>г</w:t>
      </w:r>
      <w:r w:rsidR="00D26A5B" w:rsidRPr="00D837C5">
        <w:rPr>
          <w:bCs/>
          <w:sz w:val="18"/>
          <w:szCs w:val="18"/>
        </w:rPr>
        <w:t xml:space="preserve">    </w:t>
      </w:r>
      <w:r w:rsidR="00BB53D6" w:rsidRPr="00D837C5">
        <w:rPr>
          <w:bCs/>
          <w:sz w:val="18"/>
          <w:szCs w:val="18"/>
        </w:rPr>
        <w:t xml:space="preserve">        </w:t>
      </w:r>
      <w:r w:rsidR="00AE7788">
        <w:rPr>
          <w:bCs/>
          <w:sz w:val="18"/>
          <w:szCs w:val="18"/>
        </w:rPr>
        <w:t>1</w:t>
      </w:r>
      <w:r w:rsidR="001D35BB">
        <w:rPr>
          <w:bCs/>
          <w:sz w:val="18"/>
          <w:szCs w:val="18"/>
        </w:rPr>
        <w:t>3-40</w:t>
      </w:r>
      <w:r w:rsidR="004813D0" w:rsidRPr="00D837C5">
        <w:rPr>
          <w:bCs/>
          <w:sz w:val="18"/>
          <w:szCs w:val="18"/>
        </w:rPr>
        <w:t xml:space="preserve">            </w:t>
      </w:r>
      <w:r w:rsidR="00E076CA" w:rsidRPr="00D837C5">
        <w:rPr>
          <w:sz w:val="18"/>
          <w:szCs w:val="18"/>
        </w:rPr>
        <w:t xml:space="preserve">ОД                                          </w:t>
      </w:r>
      <w:r w:rsidR="001D35BB">
        <w:rPr>
          <w:sz w:val="18"/>
          <w:szCs w:val="18"/>
        </w:rPr>
        <w:t>Смирнова Е.Б.</w:t>
      </w: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Pr="00D837C5" w:rsidRDefault="001D35BB" w:rsidP="00EC4A73">
      <w:pPr>
        <w:suppressAutoHyphens/>
        <w:ind w:left="-284" w:firstLine="284"/>
        <w:jc w:val="center"/>
        <w:rPr>
          <w:sz w:val="18"/>
          <w:szCs w:val="18"/>
        </w:rPr>
      </w:pPr>
    </w:p>
    <w:p w:rsidR="00911A44" w:rsidRPr="00D837C5" w:rsidRDefault="00911A44" w:rsidP="00EC4A73">
      <w:pPr>
        <w:suppressAutoHyphens/>
        <w:ind w:left="-284" w:firstLine="284"/>
        <w:jc w:val="center"/>
        <w:rPr>
          <w:sz w:val="18"/>
          <w:szCs w:val="18"/>
        </w:rP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4C117-FBDC-4CDF-AD51-42E1B5AA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1023</Words>
  <Characters>12970</Characters>
  <Application>Microsoft Office Word</Application>
  <DocSecurity>0</DocSecurity>
  <Lines>108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2021-04-09T10:35:00Z</cp:lastPrinted>
  <dcterms:created xsi:type="dcterms:W3CDTF">2021-01-12T05:26:00Z</dcterms:created>
  <dcterms:modified xsi:type="dcterms:W3CDTF">2021-04-09T10:35:00Z</dcterms:modified>
</cp:coreProperties>
</file>