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01" w:rsidRPr="00BF51FA" w:rsidRDefault="00BD2701" w:rsidP="00D609D9">
      <w:pPr>
        <w:jc w:val="center"/>
        <w:rPr>
          <w:sz w:val="24"/>
          <w:szCs w:val="24"/>
        </w:rPr>
      </w:pPr>
    </w:p>
    <w:p w:rsidR="00BD2701" w:rsidRPr="00BF51FA" w:rsidRDefault="00BD2701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BD2701" w:rsidRPr="00BF51FA" w:rsidRDefault="00BD2701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BD2701" w:rsidRPr="00BF51FA" w:rsidRDefault="00BD2701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BD2701" w:rsidRPr="00BF51FA" w:rsidRDefault="00BD2701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BD2701" w:rsidRPr="00BF51FA" w:rsidRDefault="00BD2701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BD2701" w:rsidRPr="00BF51FA" w:rsidRDefault="00BD2701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BD2701" w:rsidRPr="00BF51FA" w:rsidRDefault="00BD2701" w:rsidP="00D215B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D2701" w:rsidRPr="00BF51FA" w:rsidRDefault="00BD2701" w:rsidP="00D609D9">
      <w:pPr>
        <w:rPr>
          <w:sz w:val="24"/>
          <w:szCs w:val="24"/>
        </w:rPr>
      </w:pPr>
    </w:p>
    <w:p w:rsidR="00BD2701" w:rsidRPr="00774220" w:rsidRDefault="00BD2701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24 мая </w:t>
      </w:r>
      <w:r w:rsidRPr="0077422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Pr="00774220">
        <w:rPr>
          <w:sz w:val="24"/>
          <w:szCs w:val="24"/>
          <w:u w:val="single"/>
        </w:rPr>
        <w:t xml:space="preserve"> года № </w:t>
      </w:r>
      <w:r>
        <w:rPr>
          <w:sz w:val="24"/>
          <w:szCs w:val="24"/>
          <w:u w:val="single"/>
        </w:rPr>
        <w:t>73</w:t>
      </w:r>
      <w:r w:rsidRPr="00774220">
        <w:rPr>
          <w:sz w:val="24"/>
          <w:szCs w:val="24"/>
          <w:u w:val="single"/>
        </w:rPr>
        <w:t>-р</w:t>
      </w:r>
    </w:p>
    <w:p w:rsidR="00BD2701" w:rsidRPr="00BF51FA" w:rsidRDefault="00BD2701" w:rsidP="00D609D9">
      <w:pPr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361"/>
      </w:tblGrid>
      <w:tr w:rsidR="00BD2701" w:rsidTr="0025218C">
        <w:trPr>
          <w:trHeight w:val="1422"/>
        </w:trPr>
        <w:tc>
          <w:tcPr>
            <w:tcW w:w="4361" w:type="dxa"/>
          </w:tcPr>
          <w:p w:rsidR="00BD2701" w:rsidRPr="00B91C78" w:rsidRDefault="00BD2701" w:rsidP="0025218C">
            <w:pPr>
              <w:jc w:val="both"/>
            </w:pPr>
            <w:r>
              <w:t>О внесении изменений в распоряжение от 14.01.2019 г № 7-р «</w:t>
            </w:r>
            <w:r w:rsidRPr="00B91C78">
              <w:t>Об утверждении детального плана реализации</w:t>
            </w:r>
            <w:r>
              <w:t xml:space="preserve">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Будогощское городское поселение Киришского муниципального района Ленинградской области» на 2019 год»</w:t>
            </w:r>
          </w:p>
        </w:tc>
      </w:tr>
    </w:tbl>
    <w:p w:rsidR="00BD2701" w:rsidRDefault="00BD2701" w:rsidP="00B91C78">
      <w:pPr>
        <w:rPr>
          <w:sz w:val="24"/>
          <w:szCs w:val="24"/>
        </w:rPr>
      </w:pPr>
    </w:p>
    <w:p w:rsidR="00BD2701" w:rsidRPr="009205F9" w:rsidRDefault="00BD2701" w:rsidP="009205F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205F9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14.01.</w:t>
      </w:r>
      <w:r w:rsidRPr="009205F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205F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</w:t>
      </w:r>
      <w:r w:rsidRPr="009205F9">
        <w:rPr>
          <w:sz w:val="24"/>
          <w:szCs w:val="24"/>
        </w:rPr>
        <w:t>-р «Об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Будогощское городское поселение Киришского муниципального района Ленинградской области»</w:t>
      </w:r>
      <w:r>
        <w:rPr>
          <w:sz w:val="24"/>
          <w:szCs w:val="24"/>
        </w:rPr>
        <w:t xml:space="preserve"> на 2019 год»</w:t>
      </w:r>
      <w:r w:rsidRPr="009205F9">
        <w:rPr>
          <w:sz w:val="24"/>
          <w:szCs w:val="24"/>
        </w:rPr>
        <w:t>:</w:t>
      </w:r>
    </w:p>
    <w:p w:rsidR="00BD2701" w:rsidRDefault="00BD2701" w:rsidP="009205F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205F9">
        <w:rPr>
          <w:sz w:val="24"/>
          <w:szCs w:val="24"/>
        </w:rPr>
        <w:t>1. Изложить 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Будогощское городское поселение Киришского муниципального района Ленинградской области» на 201</w:t>
      </w:r>
      <w:r>
        <w:rPr>
          <w:sz w:val="24"/>
          <w:szCs w:val="24"/>
        </w:rPr>
        <w:t>9</w:t>
      </w:r>
      <w:r w:rsidRPr="009205F9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BD2701" w:rsidRPr="00130A7D" w:rsidRDefault="00BD2701" w:rsidP="009205F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30A7D">
        <w:rPr>
          <w:sz w:val="24"/>
          <w:szCs w:val="24"/>
        </w:rPr>
        <w:t>. Опубликовать настоящее распоряжение в газете «Будогощский вестник» и разместить на официальном сайте поселения.</w:t>
      </w:r>
    </w:p>
    <w:p w:rsidR="00BD2701" w:rsidRPr="004E5593" w:rsidRDefault="00BD2701" w:rsidP="00130A7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30A7D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официального опубликования</w:t>
      </w:r>
      <w:r w:rsidRPr="00130A7D">
        <w:rPr>
          <w:sz w:val="24"/>
          <w:szCs w:val="24"/>
        </w:rPr>
        <w:t>.</w:t>
      </w:r>
    </w:p>
    <w:p w:rsidR="00BD2701" w:rsidRPr="004E5593" w:rsidRDefault="00BD2701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BD2701" w:rsidRDefault="00BD2701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BD2701" w:rsidRDefault="00BD2701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BD2701" w:rsidRPr="004E5593" w:rsidRDefault="00BD2701" w:rsidP="0071600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BD2701" w:rsidRPr="004E5593" w:rsidRDefault="00BD2701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E559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E5593">
        <w:rPr>
          <w:sz w:val="24"/>
          <w:szCs w:val="24"/>
        </w:rPr>
        <w:t xml:space="preserve"> администрации</w:t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И.Е. Резинкин</w:t>
      </w:r>
    </w:p>
    <w:p w:rsidR="00BD2701" w:rsidRPr="004E5593" w:rsidRDefault="00BD2701" w:rsidP="00774220">
      <w:pPr>
        <w:jc w:val="both"/>
        <w:rPr>
          <w:sz w:val="24"/>
          <w:szCs w:val="24"/>
        </w:rPr>
      </w:pPr>
    </w:p>
    <w:p w:rsidR="00BD2701" w:rsidRDefault="00BD2701" w:rsidP="00774220">
      <w:pPr>
        <w:jc w:val="both"/>
        <w:rPr>
          <w:sz w:val="24"/>
          <w:szCs w:val="24"/>
        </w:rPr>
      </w:pPr>
    </w:p>
    <w:p w:rsidR="00BD2701" w:rsidRDefault="00BD2701" w:rsidP="00774220">
      <w:pPr>
        <w:jc w:val="both"/>
        <w:rPr>
          <w:sz w:val="24"/>
          <w:szCs w:val="24"/>
        </w:rPr>
      </w:pPr>
    </w:p>
    <w:p w:rsidR="00BD2701" w:rsidRPr="004E5593" w:rsidRDefault="00BD2701" w:rsidP="00774220">
      <w:pPr>
        <w:jc w:val="both"/>
        <w:rPr>
          <w:sz w:val="24"/>
          <w:szCs w:val="24"/>
        </w:rPr>
      </w:pPr>
    </w:p>
    <w:p w:rsidR="00BD2701" w:rsidRPr="004E5593" w:rsidRDefault="00BD2701" w:rsidP="00774220">
      <w:pPr>
        <w:jc w:val="both"/>
        <w:rPr>
          <w:sz w:val="24"/>
          <w:szCs w:val="24"/>
        </w:rPr>
      </w:pPr>
    </w:p>
    <w:p w:rsidR="00BD2701" w:rsidRPr="004E5593" w:rsidRDefault="00BD2701" w:rsidP="00774220">
      <w:pPr>
        <w:jc w:val="both"/>
        <w:rPr>
          <w:sz w:val="16"/>
          <w:szCs w:val="16"/>
        </w:rPr>
      </w:pPr>
      <w:r w:rsidRPr="004E5593">
        <w:rPr>
          <w:sz w:val="16"/>
          <w:szCs w:val="16"/>
        </w:rPr>
        <w:t>Разослано: в дело-2, бухгалтерия, Комитет финансов, КСП, Будогощский вестник, официальный сайт</w:t>
      </w:r>
    </w:p>
    <w:p w:rsidR="00BD2701" w:rsidRDefault="00BD2701" w:rsidP="00D215B7">
      <w:pPr>
        <w:rPr>
          <w:sz w:val="16"/>
          <w:szCs w:val="16"/>
        </w:rPr>
        <w:sectPr w:rsidR="00BD2701" w:rsidSect="009205F9">
          <w:pgSz w:w="11906" w:h="16838"/>
          <w:pgMar w:top="709" w:right="397" w:bottom="1134" w:left="1418" w:header="709" w:footer="709" w:gutter="0"/>
          <w:cols w:space="708"/>
          <w:docGrid w:linePitch="360"/>
        </w:sectPr>
      </w:pPr>
    </w:p>
    <w:p w:rsidR="00BD2701" w:rsidRDefault="00BD2701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распоряжению</w:t>
      </w:r>
    </w:p>
    <w:p w:rsidR="00BD2701" w:rsidRDefault="00BD2701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24.05.2019г № 73-р</w:t>
      </w:r>
    </w:p>
    <w:p w:rsidR="00BD2701" w:rsidRDefault="00BD2701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Pr="00082860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Будогощское городское поселение Киришского муниципального района Ленинградской области»</w:t>
      </w:r>
      <w:r>
        <w:rPr>
          <w:b/>
          <w:sz w:val="24"/>
          <w:szCs w:val="24"/>
        </w:rPr>
        <w:t xml:space="preserve"> на 2019 год</w:t>
      </w:r>
      <w:bookmarkStart w:id="0" w:name="_GoBack"/>
      <w:bookmarkEnd w:id="0"/>
    </w:p>
    <w:p w:rsidR="00BD2701" w:rsidRPr="00082860" w:rsidRDefault="00BD2701" w:rsidP="00CE6C96">
      <w:pPr>
        <w:jc w:val="center"/>
        <w:rPr>
          <w:b/>
          <w:sz w:val="16"/>
          <w:szCs w:val="16"/>
        </w:rPr>
      </w:pPr>
    </w:p>
    <w:tbl>
      <w:tblPr>
        <w:tblW w:w="15891" w:type="dxa"/>
        <w:tblInd w:w="-459" w:type="dxa"/>
        <w:tblLayout w:type="fixed"/>
        <w:tblLook w:val="00A0"/>
      </w:tblPr>
      <w:tblGrid>
        <w:gridCol w:w="701"/>
        <w:gridCol w:w="4984"/>
        <w:gridCol w:w="1843"/>
        <w:gridCol w:w="4536"/>
        <w:gridCol w:w="708"/>
        <w:gridCol w:w="709"/>
        <w:gridCol w:w="1276"/>
        <w:gridCol w:w="1134"/>
      </w:tblGrid>
      <w:tr w:rsidR="00BD2701" w:rsidRPr="008E6DC7" w:rsidTr="00082860">
        <w:trPr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701" w:rsidRPr="00A92E39" w:rsidRDefault="00BD2701" w:rsidP="00BE2341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BD2701" w:rsidRPr="00A92E39" w:rsidRDefault="00BD2701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701" w:rsidRPr="00A92E39" w:rsidRDefault="00BD2701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BD2701" w:rsidRPr="008E6DC7" w:rsidTr="00082860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</w:tr>
      <w:tr w:rsidR="00BD2701" w:rsidRPr="008E6DC7" w:rsidTr="00082860">
        <w:trPr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A92E39" w:rsidRDefault="00BD2701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65127E" w:rsidRDefault="00BD2701" w:rsidP="00BE2341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В т. ч. на очередной финансовый год</w:t>
            </w:r>
          </w:p>
        </w:tc>
      </w:tr>
      <w:tr w:rsidR="00BD2701" w:rsidRPr="008E6DC7" w:rsidTr="00082860">
        <w:trPr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8E6DC7" w:rsidRDefault="00BD2701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65127E" w:rsidRDefault="00BD2701" w:rsidP="00BE2341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65127E" w:rsidRDefault="00BD2701" w:rsidP="00BE2341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65127E" w:rsidRDefault="00BD2701" w:rsidP="00BE2341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2701" w:rsidRPr="0065127E" w:rsidRDefault="00BD2701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2701" w:rsidRPr="0065127E" w:rsidRDefault="00BD2701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2701" w:rsidRPr="0065127E" w:rsidRDefault="00BD2701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2701" w:rsidRDefault="00BD2701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D2701" w:rsidRPr="00DC5287" w:rsidTr="00724F08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Default="00BD2701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4C6CC0" w:rsidRDefault="00BD2701" w:rsidP="00724F08">
            <w:pPr>
              <w:ind w:right="-108"/>
              <w:rPr>
                <w:b/>
              </w:rPr>
            </w:pPr>
            <w:r w:rsidRPr="004C6CC0">
              <w:rPr>
                <w:b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BD2701" w:rsidRPr="00DC5287" w:rsidTr="00724F08">
        <w:trPr>
          <w:trHeight w:val="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77069D" w:rsidRDefault="00BD2701" w:rsidP="00724F08">
            <w:pPr>
              <w:ind w:right="-108"/>
              <w:jc w:val="center"/>
            </w:pPr>
            <w:r w:rsidRPr="0077069D">
              <w:t>1.1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CB5CD9" w:rsidRDefault="00BD2701" w:rsidP="00724F0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156FA6" w:rsidRDefault="00BD2701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677600" w:rsidRDefault="00BD2701" w:rsidP="00724F08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81CCF" w:rsidRDefault="00BD2701" w:rsidP="00F81CCF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81CCF" w:rsidRDefault="00BD2701" w:rsidP="00F81CCF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81CCF" w:rsidRDefault="00BD2701" w:rsidP="00BF4353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26168,22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B6A7D" w:rsidRDefault="00BD2701" w:rsidP="00BF167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6190,30</w:t>
            </w:r>
          </w:p>
        </w:tc>
      </w:tr>
      <w:tr w:rsidR="00BD2701" w:rsidRPr="00DC5287" w:rsidTr="00724F08">
        <w:trPr>
          <w:trHeight w:val="4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Default="00BD2701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DE6411" w:rsidRDefault="00BD2701" w:rsidP="00724F08">
            <w:pPr>
              <w:ind w:right="-108"/>
            </w:pPr>
            <w:r w:rsidRPr="00DE6411">
              <w:rPr>
                <w:b/>
              </w:rPr>
              <w:t>Повышение надежности и эффективности работы объектов (сетей) теплоснабжения</w:t>
            </w:r>
          </w:p>
        </w:tc>
      </w:tr>
      <w:tr w:rsidR="00BD2701" w:rsidRPr="00DC5287" w:rsidTr="00724F08">
        <w:trPr>
          <w:trHeight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77069D" w:rsidRDefault="00BD2701" w:rsidP="00724F08">
            <w:pPr>
              <w:ind w:right="-108"/>
              <w:jc w:val="center"/>
            </w:pPr>
            <w:r w:rsidRPr="0077069D">
              <w:t>2.1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CB5CD9" w:rsidRDefault="00BD2701" w:rsidP="00724F0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156FA6" w:rsidRDefault="00BD2701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157D0" w:rsidRDefault="00BD2701" w:rsidP="00724F08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81CCF" w:rsidRDefault="00BD2701" w:rsidP="00F81CCF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81CCF" w:rsidRDefault="00BD2701" w:rsidP="00F81CCF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Default="00BD2701" w:rsidP="005A7B86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5841,03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Default="00BD2701" w:rsidP="005A7B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4378,40</w:t>
            </w:r>
          </w:p>
        </w:tc>
      </w:tr>
      <w:tr w:rsidR="00BD2701" w:rsidRPr="00DC5287" w:rsidTr="0070303F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77069D" w:rsidRDefault="00BD2701" w:rsidP="0070303F">
            <w:pPr>
              <w:ind w:right="-108"/>
              <w:jc w:val="center"/>
            </w:pPr>
            <w:r>
              <w:t>2.2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CB5CD9" w:rsidRDefault="00BD2701" w:rsidP="0070303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156FA6" w:rsidRDefault="00BD2701" w:rsidP="0070303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677600" w:rsidRDefault="00BD2701" w:rsidP="0070303F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A7B86" w:rsidRDefault="00BD2701" w:rsidP="005A7B86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A7B86" w:rsidRDefault="00BD2701" w:rsidP="005A7B86">
            <w:pPr>
              <w:ind w:right="-108"/>
              <w:jc w:val="center"/>
            </w:pPr>
            <w:r w:rsidRPr="005A7B86">
              <w:t>20</w:t>
            </w: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8E39CA" w:rsidRDefault="00BD2701" w:rsidP="0070303F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6365,67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B50A09" w:rsidRDefault="00BD2701" w:rsidP="0070303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D2701" w:rsidRPr="00DC5287" w:rsidTr="00724F08">
        <w:trPr>
          <w:trHeight w:val="6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C94ED5" w:rsidRDefault="00BD2701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C94ED5" w:rsidRDefault="00BD2701" w:rsidP="00724F08">
            <w:pPr>
              <w:ind w:right="-108"/>
              <w:rPr>
                <w:b/>
              </w:rPr>
            </w:pPr>
            <w:r w:rsidRPr="00C94ED5">
              <w:rPr>
                <w:b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BD2701" w:rsidRPr="00DC5287" w:rsidTr="00724F08">
        <w:trPr>
          <w:trHeight w:val="6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Default="00BD2701" w:rsidP="00724F08">
            <w:pPr>
              <w:ind w:right="-108"/>
              <w:jc w:val="center"/>
            </w:pPr>
            <w:r>
              <w:t>3.1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CB5CD9" w:rsidRDefault="00BD2701" w:rsidP="00724F0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Содержание, техническое обслуживание объектов (сетей) водоснабжения и водоотведения муниципального образования Будогощское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156FA6" w:rsidRDefault="00BD2701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157D0" w:rsidRDefault="00BD2701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BD2701" w:rsidRPr="005157D0" w:rsidRDefault="00BD2701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81CCF" w:rsidRDefault="00BD2701" w:rsidP="00F81CCF">
            <w:pPr>
              <w:ind w:right="-108"/>
              <w:jc w:val="center"/>
            </w:pPr>
            <w:r w:rsidRPr="00F81CCF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81CCF" w:rsidRDefault="00BD2701" w:rsidP="00F81CCF">
            <w:pPr>
              <w:ind w:right="-108"/>
              <w:jc w:val="center"/>
            </w:pPr>
            <w:r w:rsidRPr="00F81CCF">
              <w:t>20</w:t>
            </w:r>
            <w:r>
              <w:t>2</w:t>
            </w:r>
            <w:r w:rsidRPr="00F81CC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B50A09" w:rsidRDefault="00BD2701" w:rsidP="00724F0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2165,76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1B1304" w:rsidRDefault="00BD2701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228,35</w:t>
            </w:r>
          </w:p>
        </w:tc>
      </w:tr>
      <w:tr w:rsidR="00BD2701" w:rsidRPr="00DC5287" w:rsidTr="00D844E8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77069D" w:rsidRDefault="00BD2701" w:rsidP="00D844E8">
            <w:pPr>
              <w:ind w:right="-108"/>
              <w:jc w:val="center"/>
            </w:pPr>
            <w:r>
              <w:t>3.2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CB5CD9" w:rsidRDefault="00BD2701" w:rsidP="00D844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156FA6" w:rsidRDefault="00BD2701" w:rsidP="00D844E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677600" w:rsidRDefault="00BD2701" w:rsidP="00D844E8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A7B86" w:rsidRDefault="00BD2701" w:rsidP="00D844E8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A7B86" w:rsidRDefault="00BD2701" w:rsidP="00D844E8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8E39CA" w:rsidRDefault="00BD2701" w:rsidP="00D844E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499,11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B50A09" w:rsidRDefault="00BD2701" w:rsidP="00D844E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D2701" w:rsidRPr="00DC5287" w:rsidTr="0070303F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77069D" w:rsidRDefault="00BD2701" w:rsidP="00BF1675">
            <w:pPr>
              <w:ind w:right="-108"/>
              <w:jc w:val="center"/>
            </w:pPr>
            <w:r>
              <w:t>3.3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CB5CD9" w:rsidRDefault="00BD2701" w:rsidP="0070303F">
            <w:pPr>
              <w:ind w:right="-108"/>
              <w:rPr>
                <w:sz w:val="18"/>
                <w:szCs w:val="18"/>
              </w:rPr>
            </w:pPr>
            <w:r w:rsidRPr="00BF1675">
              <w:rPr>
                <w:sz w:val="18"/>
                <w:szCs w:val="18"/>
              </w:rPr>
              <w:t>Ремонт участка водопровода  по ул. Октябрьская от дома № 63 до дома № 71, г.п. Будогощь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156FA6" w:rsidRDefault="00BD2701" w:rsidP="0070303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677600" w:rsidRDefault="00BD2701" w:rsidP="0070303F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A7B86" w:rsidRDefault="00BD2701" w:rsidP="0070303F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A7B86" w:rsidRDefault="00BD2701" w:rsidP="005A7B86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8E39CA" w:rsidRDefault="00BD2701" w:rsidP="00957831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3245,45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B50A09" w:rsidRDefault="00BD2701" w:rsidP="0095783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D2701" w:rsidRPr="00DC5287" w:rsidTr="00724F08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Default="00BD2701" w:rsidP="00724F0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2A4456" w:rsidRDefault="00BD2701" w:rsidP="00724F08">
            <w:pPr>
              <w:ind w:right="-108"/>
            </w:pPr>
            <w:r w:rsidRPr="002A4456">
              <w:rPr>
                <w:b/>
              </w:rPr>
              <w:t>Увеличение производительности водообеспечения населения</w:t>
            </w:r>
          </w:p>
        </w:tc>
      </w:tr>
      <w:tr w:rsidR="00BD2701" w:rsidRPr="00DC5287" w:rsidTr="00724F08">
        <w:trPr>
          <w:trHeight w:val="6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77069D" w:rsidRDefault="00BD2701" w:rsidP="00724F08">
            <w:pPr>
              <w:ind w:right="-108"/>
              <w:jc w:val="center"/>
            </w:pPr>
            <w:r w:rsidRPr="0077069D">
              <w:t>4.1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CB5CD9" w:rsidRDefault="00BD2701" w:rsidP="00724F0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восстановление производительности существующих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156FA6" w:rsidRDefault="00BD2701" w:rsidP="00724F0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157D0" w:rsidRDefault="00BD2701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BD2701" w:rsidRPr="005157D0" w:rsidRDefault="00BD2701" w:rsidP="00724F08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B50A09" w:rsidRDefault="00BD2701" w:rsidP="00F81CCF">
            <w:pPr>
              <w:ind w:right="-108"/>
              <w:jc w:val="center"/>
            </w:pPr>
            <w:r w:rsidRPr="00B50A09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B50A09" w:rsidRDefault="00BD2701" w:rsidP="00F81CCF">
            <w:pPr>
              <w:ind w:right="-108"/>
              <w:jc w:val="center"/>
            </w:pPr>
            <w:r w:rsidRPr="00B50A09">
              <w:t>20</w:t>
            </w:r>
            <w:r>
              <w:t>2</w:t>
            </w:r>
            <w:r w:rsidRPr="00B50A0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B50A09" w:rsidRDefault="00BD2701" w:rsidP="00724F0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81CCF" w:rsidRDefault="00BD2701" w:rsidP="00F81CCF">
            <w:pPr>
              <w:ind w:right="-108"/>
              <w:jc w:val="center"/>
              <w:rPr>
                <w:b/>
              </w:rPr>
            </w:pPr>
            <w:r w:rsidRPr="00F81CCF">
              <w:rPr>
                <w:b/>
              </w:rPr>
              <w:t>0,00</w:t>
            </w:r>
          </w:p>
        </w:tc>
      </w:tr>
      <w:tr w:rsidR="00BD2701" w:rsidRPr="00DC5287" w:rsidTr="0070303F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77069D" w:rsidRDefault="00BD2701" w:rsidP="0070303F">
            <w:pPr>
              <w:ind w:right="-108"/>
              <w:jc w:val="center"/>
            </w:pPr>
            <w:r>
              <w:t>4.2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CB5CD9" w:rsidRDefault="00BD2701" w:rsidP="0070303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156FA6" w:rsidRDefault="00BD2701" w:rsidP="0070303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677600" w:rsidRDefault="00BD2701" w:rsidP="0070303F">
            <w:pPr>
              <w:ind w:right="-108"/>
              <w:jc w:val="both"/>
              <w:rPr>
                <w:sz w:val="16"/>
                <w:szCs w:val="16"/>
              </w:rPr>
            </w:pPr>
            <w:r w:rsidRPr="005A7B86">
              <w:rPr>
                <w:sz w:val="16"/>
                <w:szCs w:val="16"/>
              </w:rPr>
              <w:t>Повышение надежности работы на объект</w:t>
            </w:r>
            <w:r>
              <w:rPr>
                <w:sz w:val="16"/>
                <w:szCs w:val="16"/>
              </w:rPr>
              <w:t xml:space="preserve">ах водоснабжения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A7B86" w:rsidRDefault="00BD2701" w:rsidP="0070303F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A7B86" w:rsidRDefault="00BD2701" w:rsidP="0070303F">
            <w:pPr>
              <w:ind w:right="-108"/>
              <w:jc w:val="center"/>
            </w:pPr>
            <w:r w:rsidRPr="005A7B86">
              <w:t>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8E39CA" w:rsidRDefault="00BD2701" w:rsidP="00957831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B50A09" w:rsidRDefault="00BD2701" w:rsidP="0095783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D2701" w:rsidRPr="00DC5287" w:rsidTr="00082860">
        <w:trPr>
          <w:trHeight w:val="3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F04B1" w:rsidRDefault="00BD2701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D61157" w:rsidRDefault="00BD2701" w:rsidP="00BE2341">
            <w:pPr>
              <w:rPr>
                <w:b/>
              </w:rPr>
            </w:pPr>
            <w:r>
              <w:rPr>
                <w:b/>
              </w:rPr>
              <w:t>Установка и (или) замена приборов учета коммунальных ресурсов</w:t>
            </w:r>
          </w:p>
        </w:tc>
      </w:tr>
      <w:tr w:rsidR="00BD2701" w:rsidRPr="00DC5287" w:rsidTr="00082860">
        <w:trPr>
          <w:trHeight w:val="5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F04B1" w:rsidRDefault="00BD2701" w:rsidP="00F81CC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F04B1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CB5CD9" w:rsidRDefault="00BD2701" w:rsidP="00BE234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индивидуальных приборов учета электроэнергии, холодного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01" w:rsidRPr="00DF53E2" w:rsidRDefault="00BD2701" w:rsidP="00BE2341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5157D0" w:rsidRDefault="00BD2701" w:rsidP="00BE2341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Приведение в нормативное состояние приборов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8E39CA" w:rsidRDefault="00BD2701" w:rsidP="00F81CCF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8E39CA" w:rsidRDefault="00BD2701" w:rsidP="00F81CCF">
            <w:pPr>
              <w:jc w:val="center"/>
              <w:rPr>
                <w:bCs/>
              </w:rPr>
            </w:pPr>
            <w:r w:rsidRPr="008E39CA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8E39C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8E39CA" w:rsidRDefault="00BD2701" w:rsidP="00BE2341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701" w:rsidRPr="00F81CCF" w:rsidRDefault="00BD2701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F81CCF">
              <w:rPr>
                <w:b/>
                <w:bCs/>
              </w:rPr>
              <w:t>,00</w:t>
            </w:r>
          </w:p>
        </w:tc>
      </w:tr>
    </w:tbl>
    <w:p w:rsidR="00BD2701" w:rsidRDefault="00BD2701" w:rsidP="00082860">
      <w:pPr>
        <w:rPr>
          <w:color w:val="FF0000"/>
        </w:rPr>
      </w:pPr>
    </w:p>
    <w:sectPr w:rsidR="00BD2701" w:rsidSect="005A7B86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CEA"/>
    <w:rsid w:val="00064C7C"/>
    <w:rsid w:val="00082860"/>
    <w:rsid w:val="00095795"/>
    <w:rsid w:val="00130A7D"/>
    <w:rsid w:val="00156FA6"/>
    <w:rsid w:val="00161646"/>
    <w:rsid w:val="001B1304"/>
    <w:rsid w:val="001D4CEA"/>
    <w:rsid w:val="0025218C"/>
    <w:rsid w:val="002A1D89"/>
    <w:rsid w:val="002A4456"/>
    <w:rsid w:val="002C4ED9"/>
    <w:rsid w:val="003A54AC"/>
    <w:rsid w:val="003D02F5"/>
    <w:rsid w:val="0041203A"/>
    <w:rsid w:val="004575B2"/>
    <w:rsid w:val="004A29E3"/>
    <w:rsid w:val="004C6CC0"/>
    <w:rsid w:val="004D654D"/>
    <w:rsid w:val="004E49A8"/>
    <w:rsid w:val="004E5593"/>
    <w:rsid w:val="005157D0"/>
    <w:rsid w:val="00515E2F"/>
    <w:rsid w:val="00522E76"/>
    <w:rsid w:val="005A7B86"/>
    <w:rsid w:val="005B6A7D"/>
    <w:rsid w:val="005E16E5"/>
    <w:rsid w:val="00636EDE"/>
    <w:rsid w:val="0065127E"/>
    <w:rsid w:val="00674A87"/>
    <w:rsid w:val="00677600"/>
    <w:rsid w:val="006A4B43"/>
    <w:rsid w:val="006C62B3"/>
    <w:rsid w:val="006D7312"/>
    <w:rsid w:val="0070303F"/>
    <w:rsid w:val="00716009"/>
    <w:rsid w:val="00724F08"/>
    <w:rsid w:val="0077069D"/>
    <w:rsid w:val="00774220"/>
    <w:rsid w:val="00784347"/>
    <w:rsid w:val="00895D34"/>
    <w:rsid w:val="0089759C"/>
    <w:rsid w:val="008D1671"/>
    <w:rsid w:val="008E39CA"/>
    <w:rsid w:val="008E6DC7"/>
    <w:rsid w:val="009205F9"/>
    <w:rsid w:val="009319EB"/>
    <w:rsid w:val="00957831"/>
    <w:rsid w:val="009641EC"/>
    <w:rsid w:val="009B0B36"/>
    <w:rsid w:val="00A92E39"/>
    <w:rsid w:val="00AB6FF3"/>
    <w:rsid w:val="00AE5A84"/>
    <w:rsid w:val="00AF4D51"/>
    <w:rsid w:val="00B50A09"/>
    <w:rsid w:val="00B91C78"/>
    <w:rsid w:val="00BB491A"/>
    <w:rsid w:val="00BC7BD3"/>
    <w:rsid w:val="00BD2701"/>
    <w:rsid w:val="00BE2341"/>
    <w:rsid w:val="00BF1675"/>
    <w:rsid w:val="00BF4353"/>
    <w:rsid w:val="00BF51FA"/>
    <w:rsid w:val="00C42678"/>
    <w:rsid w:val="00C74DF8"/>
    <w:rsid w:val="00C94ED5"/>
    <w:rsid w:val="00CB5CD9"/>
    <w:rsid w:val="00CD5CE8"/>
    <w:rsid w:val="00CE6C96"/>
    <w:rsid w:val="00D14727"/>
    <w:rsid w:val="00D215B7"/>
    <w:rsid w:val="00D463FD"/>
    <w:rsid w:val="00D609D9"/>
    <w:rsid w:val="00D61157"/>
    <w:rsid w:val="00D827EC"/>
    <w:rsid w:val="00D844E8"/>
    <w:rsid w:val="00D91226"/>
    <w:rsid w:val="00DB68B8"/>
    <w:rsid w:val="00DC5287"/>
    <w:rsid w:val="00DE6411"/>
    <w:rsid w:val="00DF53E2"/>
    <w:rsid w:val="00E8419C"/>
    <w:rsid w:val="00F27179"/>
    <w:rsid w:val="00F81CCF"/>
    <w:rsid w:val="00F94799"/>
    <w:rsid w:val="00F95755"/>
    <w:rsid w:val="00FF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9D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D609D9"/>
    <w:pPr>
      <w:ind w:left="720"/>
      <w:contextualSpacing/>
    </w:pPr>
  </w:style>
  <w:style w:type="paragraph" w:styleId="NormalWeb">
    <w:name w:val="Normal (Web)"/>
    <w:basedOn w:val="Normal"/>
    <w:uiPriority w:val="99"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TableGrid">
    <w:name w:val="Table Grid"/>
    <w:basedOn w:val="TableNormal"/>
    <w:uiPriority w:val="99"/>
    <w:rsid w:val="00B91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2C4ED9"/>
    <w:rPr>
      <w:b/>
      <w:color w:val="000080"/>
    </w:rPr>
  </w:style>
  <w:style w:type="paragraph" w:customStyle="1" w:styleId="ConsPlusNormal">
    <w:name w:val="ConsPlusNormal"/>
    <w:uiPriority w:val="99"/>
    <w:rsid w:val="002C4ED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9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5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3</Pages>
  <Words>784</Words>
  <Characters>4475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35</cp:revision>
  <cp:lastPrinted>2018-05-11T06:50:00Z</cp:lastPrinted>
  <dcterms:created xsi:type="dcterms:W3CDTF">2016-03-02T08:47:00Z</dcterms:created>
  <dcterms:modified xsi:type="dcterms:W3CDTF">2019-05-28T10:26:00Z</dcterms:modified>
</cp:coreProperties>
</file>