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5B" w:rsidRDefault="0093485B" w:rsidP="0093485B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Отчет по исполнению муниципальной программы </w:t>
      </w:r>
    </w:p>
    <w:p w:rsidR="0093485B" w:rsidRPr="0026123F" w:rsidRDefault="0093485B" w:rsidP="0093485B">
      <w:pPr>
        <w:ind w:firstLine="698"/>
        <w:jc w:val="center"/>
        <w:rPr>
          <w:b/>
          <w:sz w:val="24"/>
          <w:szCs w:val="24"/>
        </w:rPr>
      </w:pPr>
      <w:r w:rsidRPr="0026123F">
        <w:rPr>
          <w:b/>
          <w:sz w:val="24"/>
          <w:szCs w:val="24"/>
        </w:rPr>
        <w:t xml:space="preserve">«Благоустройство и санитарное содержание территории </w:t>
      </w:r>
      <w:proofErr w:type="spellStart"/>
      <w:r w:rsidRPr="0026123F">
        <w:rPr>
          <w:b/>
          <w:sz w:val="24"/>
          <w:szCs w:val="24"/>
        </w:rPr>
        <w:t>Будогощского</w:t>
      </w:r>
      <w:proofErr w:type="spellEnd"/>
      <w:r w:rsidRPr="0026123F">
        <w:rPr>
          <w:b/>
          <w:sz w:val="24"/>
          <w:szCs w:val="24"/>
        </w:rPr>
        <w:t xml:space="preserve"> гор</w:t>
      </w:r>
      <w:r>
        <w:rPr>
          <w:b/>
          <w:sz w:val="24"/>
          <w:szCs w:val="24"/>
        </w:rPr>
        <w:t>одского поселения</w:t>
      </w:r>
      <w:r w:rsidRPr="0026123F">
        <w:rPr>
          <w:b/>
          <w:sz w:val="24"/>
          <w:szCs w:val="24"/>
        </w:rPr>
        <w:t>»</w:t>
      </w:r>
    </w:p>
    <w:p w:rsidR="0093485B" w:rsidRPr="000063B8" w:rsidRDefault="0093485B" w:rsidP="0093485B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2015</w:t>
      </w:r>
      <w:r w:rsidRPr="0026123F">
        <w:rPr>
          <w:b/>
          <w:sz w:val="24"/>
          <w:szCs w:val="24"/>
        </w:rPr>
        <w:t xml:space="preserve"> год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38"/>
        <w:gridCol w:w="3543"/>
        <w:gridCol w:w="1560"/>
        <w:gridCol w:w="141"/>
        <w:gridCol w:w="2835"/>
        <w:gridCol w:w="709"/>
        <w:gridCol w:w="709"/>
        <w:gridCol w:w="2410"/>
        <w:gridCol w:w="2693"/>
      </w:tblGrid>
      <w:tr w:rsidR="0093485B" w:rsidRPr="0093485B" w:rsidTr="0093485B">
        <w:trPr>
          <w:trHeight w:val="27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  <w:r w:rsidRPr="0093485B">
              <w:rPr>
                <w:rStyle w:val="a4"/>
                <w:color w:val="auto"/>
              </w:rPr>
              <w:t xml:space="preserve">№ </w:t>
            </w:r>
            <w:proofErr w:type="spellStart"/>
            <w:proofErr w:type="gramStart"/>
            <w:r w:rsidRPr="0093485B">
              <w:rPr>
                <w:rStyle w:val="a4"/>
                <w:color w:val="auto"/>
              </w:rPr>
              <w:t>п</w:t>
            </w:r>
            <w:proofErr w:type="spellEnd"/>
            <w:proofErr w:type="gramEnd"/>
            <w:r w:rsidRPr="0093485B">
              <w:rPr>
                <w:rStyle w:val="a4"/>
                <w:color w:val="auto"/>
              </w:rPr>
              <w:t>/</w:t>
            </w:r>
            <w:proofErr w:type="spellStart"/>
            <w:r w:rsidRPr="0093485B">
              <w:rPr>
                <w:rStyle w:val="a4"/>
                <w:color w:val="auto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color w:val="auto"/>
              </w:rPr>
            </w:pPr>
            <w:r w:rsidRPr="0093485B">
              <w:rPr>
                <w:b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color w:val="auto"/>
              </w:rPr>
            </w:pPr>
            <w:r w:rsidRPr="0093485B">
              <w:rPr>
                <w:b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color w:val="auto"/>
              </w:rPr>
            </w:pPr>
            <w:r w:rsidRPr="0093485B">
              <w:rPr>
                <w:rStyle w:val="a4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  <w:r w:rsidRPr="0093485B">
              <w:rPr>
                <w:rStyle w:val="a4"/>
                <w:color w:val="auto"/>
              </w:rPr>
              <w:t>Год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  <w:r w:rsidRPr="0093485B">
              <w:rPr>
                <w:rStyle w:val="a4"/>
                <w:color w:val="auto"/>
              </w:rPr>
              <w:t>Год окончания реализации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  <w:r w:rsidRPr="0093485B">
              <w:rPr>
                <w:rStyle w:val="a4"/>
                <w:color w:val="auto"/>
              </w:rPr>
              <w:t>Объем ресурсного обеспечения, тыс. руб.</w:t>
            </w:r>
          </w:p>
        </w:tc>
      </w:tr>
      <w:tr w:rsidR="0093485B" w:rsidRPr="0093485B" w:rsidTr="0093485B">
        <w:trPr>
          <w:trHeight w:val="27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</w:p>
        </w:tc>
      </w:tr>
      <w:tr w:rsidR="0093485B" w:rsidRPr="0093485B" w:rsidTr="0093485B">
        <w:trPr>
          <w:trHeight w:val="40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93485B">
            <w:pPr>
              <w:jc w:val="center"/>
              <w:rPr>
                <w:rStyle w:val="a4"/>
                <w:b w:val="0"/>
                <w:color w:val="auto"/>
              </w:rPr>
            </w:pPr>
            <w:r>
              <w:rPr>
                <w:rStyle w:val="a4"/>
                <w:color w:val="auto"/>
              </w:rPr>
              <w:t>Запланировано в</w:t>
            </w:r>
            <w:r w:rsidRPr="0093485B">
              <w:rPr>
                <w:rStyle w:val="a4"/>
                <w:color w:val="auto"/>
              </w:rPr>
              <w:t>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93485B">
            <w:pPr>
              <w:jc w:val="center"/>
              <w:rPr>
                <w:rStyle w:val="a4"/>
                <w:b w:val="0"/>
                <w:color w:val="auto"/>
                <w:sz w:val="16"/>
                <w:szCs w:val="16"/>
              </w:rPr>
            </w:pPr>
            <w:r>
              <w:rPr>
                <w:rStyle w:val="a4"/>
                <w:color w:val="auto"/>
                <w:sz w:val="16"/>
                <w:szCs w:val="16"/>
              </w:rPr>
              <w:t>Фактически израсходовано</w:t>
            </w:r>
          </w:p>
        </w:tc>
      </w:tr>
      <w:tr w:rsidR="0093485B" w:rsidRPr="0093485B" w:rsidTr="0093485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jc w:val="center"/>
              <w:rPr>
                <w:rStyle w:val="a4"/>
                <w:color w:val="auto"/>
              </w:rPr>
            </w:pPr>
            <w:r w:rsidRPr="0093485B">
              <w:rPr>
                <w:rStyle w:val="a4"/>
                <w:color w:val="auto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jc w:val="center"/>
              <w:rPr>
                <w:b/>
              </w:rPr>
            </w:pPr>
            <w:r w:rsidRPr="0093485B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jc w:val="center"/>
              <w:rPr>
                <w:b/>
              </w:rPr>
            </w:pPr>
            <w:r w:rsidRPr="0093485B">
              <w:rPr>
                <w:b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348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rFonts w:eastAsia="Calibri"/>
                <w:color w:val="auto"/>
              </w:rPr>
            </w:pPr>
            <w:r w:rsidRPr="0093485B">
              <w:rPr>
                <w:rStyle w:val="a4"/>
                <w:rFonts w:eastAsia="Calibri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rFonts w:eastAsia="Calibri"/>
                <w:color w:val="auto"/>
              </w:rPr>
            </w:pPr>
            <w:r w:rsidRPr="0093485B">
              <w:rPr>
                <w:rStyle w:val="a4"/>
                <w:rFonts w:eastAsia="Calibri"/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rFonts w:eastAsia="Calibri"/>
                <w:color w:val="auto"/>
              </w:rPr>
            </w:pPr>
            <w:r w:rsidRPr="0093485B">
              <w:rPr>
                <w:rStyle w:val="a4"/>
                <w:rFonts w:eastAsia="Calibri"/>
                <w:color w:val="auto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93485B">
              <w:rPr>
                <w:rStyle w:val="a4"/>
                <w:rFonts w:eastAsia="Calibri"/>
                <w:color w:val="auto"/>
              </w:rPr>
              <w:t>8</w:t>
            </w:r>
          </w:p>
        </w:tc>
      </w:tr>
      <w:tr w:rsidR="0093485B" w:rsidRPr="0093485B" w:rsidTr="0093485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jc w:val="center"/>
              <w:rPr>
                <w:rStyle w:val="a4"/>
                <w:color w:val="auto"/>
              </w:rPr>
            </w:pPr>
            <w:r w:rsidRPr="0093485B">
              <w:rPr>
                <w:rStyle w:val="a4"/>
                <w:color w:val="auto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jc w:val="both"/>
            </w:pPr>
            <w:r w:rsidRPr="0093485B">
              <w:t xml:space="preserve">Благоустройство и </w:t>
            </w:r>
          </w:p>
          <w:p w:rsidR="0093485B" w:rsidRPr="0093485B" w:rsidRDefault="0093485B" w:rsidP="003F49BD">
            <w:pPr>
              <w:jc w:val="both"/>
            </w:pPr>
            <w:r w:rsidRPr="0093485B">
              <w:t>содержание гражданских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rPr>
                <w:sz w:val="18"/>
                <w:szCs w:val="18"/>
              </w:rPr>
            </w:pPr>
            <w:r w:rsidRPr="0093485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485B">
              <w:rPr>
                <w:sz w:val="18"/>
                <w:szCs w:val="18"/>
              </w:rPr>
              <w:t>Будогощского</w:t>
            </w:r>
            <w:proofErr w:type="spellEnd"/>
            <w:r w:rsidRPr="0093485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3485B">
              <w:rPr>
                <w:rFonts w:ascii="Times New Roman" w:hAnsi="Times New Roman" w:cs="Times New Roman"/>
              </w:rPr>
              <w:t>Содержание гражданских захоронений в соответствии с требованием законодательства.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  <w:sz w:val="18"/>
                <w:szCs w:val="18"/>
              </w:rPr>
            </w:pPr>
            <w:r w:rsidRPr="0093485B">
              <w:rPr>
                <w:rStyle w:val="a4"/>
                <w:rFonts w:eastAsia="Calibri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  <w:sz w:val="18"/>
                <w:szCs w:val="18"/>
              </w:rPr>
            </w:pPr>
            <w:r w:rsidRPr="0093485B">
              <w:rPr>
                <w:rStyle w:val="a4"/>
                <w:rFonts w:eastAsia="Calibri"/>
                <w:color w:val="auto"/>
                <w:sz w:val="18"/>
                <w:szCs w:val="18"/>
              </w:rPr>
              <w:t xml:space="preserve">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93485B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93485B">
              <w:rPr>
                <w:rStyle w:val="a4"/>
                <w:rFonts w:eastAsia="Calibri"/>
                <w:b w:val="0"/>
                <w:color w:val="auto"/>
              </w:rPr>
              <w:t>200,000</w:t>
            </w:r>
            <w:r w:rsidR="00DE7E5F">
              <w:rPr>
                <w:rStyle w:val="a4"/>
                <w:rFonts w:eastAsia="Calibri"/>
                <w:b w:val="0"/>
                <w:color w:val="auto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93485B">
              <w:rPr>
                <w:rStyle w:val="a4"/>
                <w:rFonts w:eastAsia="Calibri"/>
                <w:b w:val="0"/>
                <w:bCs w:val="0"/>
                <w:color w:val="auto"/>
              </w:rPr>
              <w:t>95,232</w:t>
            </w:r>
          </w:p>
        </w:tc>
      </w:tr>
      <w:tr w:rsidR="0093485B" w:rsidRPr="0093485B" w:rsidTr="0093485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jc w:val="center"/>
              <w:rPr>
                <w:rStyle w:val="a4"/>
                <w:color w:val="auto"/>
              </w:rPr>
            </w:pPr>
            <w:r w:rsidRPr="0093485B">
              <w:rPr>
                <w:rStyle w:val="a4"/>
                <w:color w:val="auto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r w:rsidRPr="0093485B">
              <w:t>Благоустройство и содержание воинских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rPr>
                <w:sz w:val="18"/>
                <w:szCs w:val="18"/>
              </w:rPr>
            </w:pPr>
            <w:r w:rsidRPr="0093485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485B">
              <w:rPr>
                <w:sz w:val="18"/>
                <w:szCs w:val="18"/>
              </w:rPr>
              <w:t>Будогощского</w:t>
            </w:r>
            <w:proofErr w:type="spellEnd"/>
            <w:r w:rsidRPr="0093485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3485B">
              <w:rPr>
                <w:rFonts w:ascii="Times New Roman" w:hAnsi="Times New Roman" w:cs="Times New Roman"/>
              </w:rPr>
              <w:t>Содержание воинских и братских захоронений в соответствии с требованием законодательства.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  <w:sz w:val="18"/>
                <w:szCs w:val="18"/>
              </w:rPr>
            </w:pPr>
            <w:r w:rsidRPr="0093485B">
              <w:rPr>
                <w:rStyle w:val="a4"/>
                <w:rFonts w:eastAsia="Calibri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  <w:sz w:val="18"/>
                <w:szCs w:val="18"/>
              </w:rPr>
            </w:pPr>
            <w:r w:rsidRPr="0093485B">
              <w:rPr>
                <w:rStyle w:val="a4"/>
                <w:rFonts w:eastAsia="Calibri"/>
                <w:color w:val="auto"/>
                <w:sz w:val="18"/>
                <w:szCs w:val="18"/>
              </w:rPr>
              <w:t xml:space="preserve">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93485B">
              <w:rPr>
                <w:rStyle w:val="a4"/>
                <w:rFonts w:eastAsia="Calibri"/>
                <w:b w:val="0"/>
                <w:color w:val="auto"/>
              </w:rPr>
              <w:t>173,220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  <w:r>
              <w:rPr>
                <w:rStyle w:val="a4"/>
                <w:b w:val="0"/>
                <w:color w:val="auto"/>
              </w:rPr>
              <w:t>173,220</w:t>
            </w:r>
          </w:p>
        </w:tc>
      </w:tr>
      <w:tr w:rsidR="0093485B" w:rsidRPr="0093485B" w:rsidTr="0093485B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rPr>
                <w:rStyle w:val="a4"/>
                <w:b w:val="0"/>
                <w:color w:val="auto"/>
              </w:rPr>
            </w:pPr>
            <w:r w:rsidRPr="0093485B">
              <w:rPr>
                <w:b/>
                <w:sz w:val="22"/>
                <w:szCs w:val="22"/>
              </w:rPr>
              <w:t>3. Организация сбора и вывоза бытовых отходов (несанкционированных свалок, крупногабаритных отходов)</w:t>
            </w:r>
          </w:p>
        </w:tc>
      </w:tr>
      <w:tr w:rsidR="0093485B" w:rsidRPr="0093485B" w:rsidTr="00934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  <w:r w:rsidRPr="0093485B">
              <w:rPr>
                <w:rStyle w:val="a4"/>
                <w:b w:val="0"/>
                <w:color w:val="auto"/>
              </w:rPr>
              <w:t>3.1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r w:rsidRPr="0093485B">
              <w:t>Организация сбора и вывоза бытовых отходов (несанкционированных свалок, крупногабаритных отходов)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rPr>
                <w:sz w:val="18"/>
                <w:szCs w:val="18"/>
              </w:rPr>
            </w:pPr>
            <w:r w:rsidRPr="0093485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485B">
              <w:rPr>
                <w:sz w:val="18"/>
                <w:szCs w:val="18"/>
              </w:rPr>
              <w:t>Будогощского</w:t>
            </w:r>
            <w:proofErr w:type="spellEnd"/>
            <w:r w:rsidRPr="0093485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3485B">
              <w:rPr>
                <w:rFonts w:ascii="Times New Roman" w:hAnsi="Times New Roman" w:cs="Times New Roman"/>
              </w:rPr>
              <w:t>Отсутствие несанкционированных свалок, КГО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93485B">
              <w:rPr>
                <w:rStyle w:val="a4"/>
                <w:rFonts w:eastAsia="Calibri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93485B">
              <w:rPr>
                <w:rStyle w:val="a4"/>
                <w:rFonts w:eastAsia="Calibri"/>
                <w:color w:val="auto"/>
                <w:sz w:val="18"/>
                <w:szCs w:val="18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  <w:r w:rsidRPr="0093485B">
              <w:t>5647,605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  <w:r w:rsidRPr="0093485B">
              <w:rPr>
                <w:rStyle w:val="a4"/>
                <w:b w:val="0"/>
                <w:color w:val="auto"/>
              </w:rPr>
              <w:t>5647,605</w:t>
            </w:r>
          </w:p>
        </w:tc>
      </w:tr>
      <w:tr w:rsidR="0093485B" w:rsidRPr="0093485B" w:rsidTr="0093485B">
        <w:trPr>
          <w:trHeight w:val="12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</w:rPr>
            </w:pPr>
            <w:r w:rsidRPr="0093485B">
              <w:rPr>
                <w:rStyle w:val="a4"/>
                <w:b w:val="0"/>
                <w:color w:val="auto"/>
              </w:rPr>
              <w:t>3.2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rPr>
                <w:rFonts w:eastAsia="Calibri"/>
              </w:rPr>
            </w:pPr>
            <w:r w:rsidRPr="0093485B">
              <w:rPr>
                <w:rFonts w:eastAsia="Calibri"/>
              </w:rPr>
              <w:t xml:space="preserve">Благоустройство территорий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rPr>
                <w:sz w:val="18"/>
                <w:szCs w:val="18"/>
              </w:rPr>
            </w:pPr>
            <w:r w:rsidRPr="0093485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485B">
              <w:rPr>
                <w:sz w:val="18"/>
                <w:szCs w:val="18"/>
              </w:rPr>
              <w:t>Будогощского</w:t>
            </w:r>
            <w:proofErr w:type="spellEnd"/>
            <w:r w:rsidRPr="0093485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B" w:rsidRPr="0093485B" w:rsidRDefault="0093485B" w:rsidP="003F49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3485B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b w:val="0"/>
                <w:color w:val="auto"/>
                <w:sz w:val="18"/>
                <w:szCs w:val="18"/>
              </w:rPr>
            </w:pPr>
            <w:r w:rsidRPr="0093485B">
              <w:rPr>
                <w:rStyle w:val="a4"/>
                <w:rFonts w:eastAsia="Calibri"/>
                <w:color w:val="auto"/>
                <w:sz w:val="18"/>
                <w:szCs w:val="18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93485B">
              <w:rPr>
                <w:rStyle w:val="a4"/>
                <w:rFonts w:eastAsia="Calibri"/>
                <w:color w:val="auto"/>
                <w:sz w:val="18"/>
                <w:szCs w:val="18"/>
              </w:rPr>
              <w:t xml:space="preserve">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93485B">
              <w:rPr>
                <w:rStyle w:val="a4"/>
                <w:rFonts w:eastAsia="Calibri"/>
                <w:b w:val="0"/>
                <w:color w:val="auto"/>
              </w:rPr>
              <w:t>2285,003</w:t>
            </w:r>
            <w:r w:rsidR="00DE7E5F">
              <w:rPr>
                <w:rStyle w:val="a4"/>
                <w:rFonts w:eastAsia="Calibri"/>
                <w:b w:val="0"/>
                <w:color w:val="auto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5B" w:rsidRPr="0093485B" w:rsidRDefault="0093485B" w:rsidP="003F49BD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2027,636</w:t>
            </w:r>
          </w:p>
        </w:tc>
      </w:tr>
    </w:tbl>
    <w:p w:rsidR="00DE7E5F" w:rsidRDefault="00DE7E5F" w:rsidP="00DE7E5F"/>
    <w:p w:rsidR="0093485B" w:rsidRPr="0093485B" w:rsidRDefault="00DE7E5F" w:rsidP="00DE7E5F">
      <w:pPr>
        <w:pStyle w:val="a5"/>
      </w:pPr>
      <w:r>
        <w:t>*, ** - переходящие контракты на 2016 год</w:t>
      </w:r>
    </w:p>
    <w:sectPr w:rsidR="0093485B" w:rsidRPr="0093485B" w:rsidSect="009348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906"/>
    <w:multiLevelType w:val="hybridMultilevel"/>
    <w:tmpl w:val="878ED0AA"/>
    <w:lvl w:ilvl="0" w:tplc="55A6340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0C7C"/>
    <w:multiLevelType w:val="hybridMultilevel"/>
    <w:tmpl w:val="014897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B36B7"/>
    <w:multiLevelType w:val="hybridMultilevel"/>
    <w:tmpl w:val="77B269C4"/>
    <w:lvl w:ilvl="0" w:tplc="586468F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CC7684"/>
    <w:multiLevelType w:val="hybridMultilevel"/>
    <w:tmpl w:val="1AD4A1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85B"/>
    <w:rsid w:val="00250ABA"/>
    <w:rsid w:val="00701447"/>
    <w:rsid w:val="008C76AB"/>
    <w:rsid w:val="0093485B"/>
    <w:rsid w:val="00D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9348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93485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93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2016-03-10T07:44:00Z</dcterms:created>
  <dcterms:modified xsi:type="dcterms:W3CDTF">2016-03-10T07:57:00Z</dcterms:modified>
</cp:coreProperties>
</file>