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2D440E" w:rsidP="00D2399D">
      <w:pPr>
        <w:tabs>
          <w:tab w:val="left" w:pos="6320"/>
        </w:tabs>
      </w:pPr>
      <w:r>
        <w:rPr>
          <w:noProof/>
        </w:rPr>
        <w:pict>
          <v:rect id="_x0000_s1028" style="position:absolute;margin-left:2.55pt;margin-top:1.2pt;width:220.5pt;height:141.35pt;z-index:251657216" stroked="f">
            <v:textbox style="mso-next-textbox:#_x0000_s1028">
              <w:txbxContent>
                <w:p w:rsidR="009771A7" w:rsidRPr="00F322F4" w:rsidRDefault="009771A7" w:rsidP="00D2399D">
                  <w:pPr>
                    <w:jc w:val="center"/>
                    <w:rPr>
                      <w:b/>
                      <w:sz w:val="18"/>
                      <w:szCs w:val="18"/>
                    </w:rPr>
                  </w:pPr>
                </w:p>
                <w:p w:rsidR="009771A7" w:rsidRPr="001C2314" w:rsidRDefault="009771A7"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9771A7" w:rsidRPr="001C2314" w:rsidRDefault="009771A7"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9771A7" w:rsidRPr="001C2314" w:rsidRDefault="009771A7" w:rsidP="00D2399D">
                  <w:pPr>
                    <w:jc w:val="center"/>
                    <w:rPr>
                      <w:b/>
                      <w:sz w:val="22"/>
                      <w:szCs w:val="22"/>
                    </w:rPr>
                  </w:pPr>
                  <w:r w:rsidRPr="001C2314">
                    <w:rPr>
                      <w:b/>
                      <w:sz w:val="22"/>
                      <w:szCs w:val="22"/>
                    </w:rPr>
                    <w:t>муниципального образования</w:t>
                  </w:r>
                </w:p>
                <w:p w:rsidR="009771A7" w:rsidRPr="001C2314" w:rsidRDefault="009771A7"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9771A7" w:rsidRPr="001C2314" w:rsidRDefault="009771A7" w:rsidP="00D2399D">
                  <w:pPr>
                    <w:jc w:val="center"/>
                    <w:rPr>
                      <w:b/>
                      <w:sz w:val="22"/>
                      <w:szCs w:val="22"/>
                    </w:rPr>
                  </w:pPr>
                  <w:r w:rsidRPr="001C2314">
                    <w:rPr>
                      <w:b/>
                      <w:sz w:val="22"/>
                      <w:szCs w:val="22"/>
                    </w:rPr>
                    <w:t>Ленинградской области»</w:t>
                  </w:r>
                </w:p>
                <w:p w:rsidR="009771A7" w:rsidRPr="001C2314" w:rsidRDefault="009771A7"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9771A7" w:rsidRPr="001C2314" w:rsidRDefault="009771A7"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9771A7" w:rsidRPr="00816A04" w:rsidRDefault="009771A7"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2D440E">
      <w:r>
        <w:rPr>
          <w:noProof/>
        </w:rPr>
        <w:pict>
          <v:rect id="_x0000_s1031" style="position:absolute;margin-left:212.05pt;margin-top:10.5pt;width:294pt;height:116.55pt;z-index:251658240" stroked="f">
            <v:textbox style="mso-next-textbox:#_x0000_s1031">
              <w:txbxContent>
                <w:p w:rsidR="009771A7" w:rsidRDefault="009771A7" w:rsidP="006B6386">
                  <w:pPr>
                    <w:jc w:val="right"/>
                    <w:rPr>
                      <w:b/>
                      <w:i/>
                      <w:sz w:val="22"/>
                      <w:szCs w:val="22"/>
                    </w:rPr>
                  </w:pPr>
                </w:p>
                <w:p w:rsidR="009771A7" w:rsidRDefault="009771A7" w:rsidP="006B6386">
                  <w:pPr>
                    <w:jc w:val="right"/>
                    <w:rPr>
                      <w:b/>
                      <w:i/>
                      <w:sz w:val="24"/>
                      <w:szCs w:val="24"/>
                    </w:rPr>
                  </w:pPr>
                  <w:r>
                    <w:rPr>
                      <w:b/>
                      <w:i/>
                      <w:sz w:val="24"/>
                      <w:szCs w:val="24"/>
                    </w:rPr>
                    <w:t xml:space="preserve">Руководителям </w:t>
                  </w:r>
                </w:p>
                <w:p w:rsidR="009771A7" w:rsidRDefault="009771A7" w:rsidP="006B6386">
                  <w:pPr>
                    <w:jc w:val="right"/>
                    <w:rPr>
                      <w:b/>
                      <w:i/>
                      <w:sz w:val="24"/>
                      <w:szCs w:val="24"/>
                    </w:rPr>
                  </w:pPr>
                  <w:r w:rsidRPr="00610990">
                    <w:rPr>
                      <w:b/>
                      <w:i/>
                      <w:sz w:val="24"/>
                      <w:szCs w:val="24"/>
                    </w:rPr>
                    <w:t xml:space="preserve">администрации </w:t>
                  </w:r>
                </w:p>
                <w:p w:rsidR="009771A7" w:rsidRDefault="009771A7"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9771A7" w:rsidRPr="00610990" w:rsidRDefault="009771A7" w:rsidP="006B6386">
                  <w:pPr>
                    <w:jc w:val="right"/>
                    <w:rPr>
                      <w:b/>
                      <w:i/>
                      <w:sz w:val="24"/>
                      <w:szCs w:val="24"/>
                    </w:rPr>
                  </w:pPr>
                  <w:r>
                    <w:rPr>
                      <w:b/>
                      <w:i/>
                      <w:sz w:val="24"/>
                      <w:szCs w:val="24"/>
                    </w:rPr>
                    <w:t xml:space="preserve">учреждений и </w:t>
                  </w:r>
                  <w:r w:rsidRPr="00610990">
                    <w:rPr>
                      <w:b/>
                      <w:i/>
                      <w:sz w:val="24"/>
                      <w:szCs w:val="24"/>
                    </w:rPr>
                    <w:t>организаций</w:t>
                  </w:r>
                </w:p>
                <w:p w:rsidR="009771A7" w:rsidRPr="00610990" w:rsidRDefault="009771A7"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897EC6" w:rsidRDefault="003726F9" w:rsidP="00E56C13">
      <w:pPr>
        <w:jc w:val="center"/>
        <w:outlineLvl w:val="0"/>
        <w:rPr>
          <w:rFonts w:eastAsia="Batang"/>
          <w:b/>
        </w:rPr>
      </w:pPr>
    </w:p>
    <w:p w:rsidR="00CD0630" w:rsidRPr="0021434D" w:rsidRDefault="00CD0630" w:rsidP="00CD0630">
      <w:pPr>
        <w:jc w:val="center"/>
        <w:outlineLvl w:val="0"/>
        <w:rPr>
          <w:rFonts w:eastAsia="Batang"/>
          <w:b/>
          <w:sz w:val="24"/>
          <w:szCs w:val="18"/>
        </w:rPr>
      </w:pPr>
      <w:r w:rsidRPr="0021434D">
        <w:rPr>
          <w:rFonts w:eastAsia="Batang"/>
          <w:b/>
          <w:sz w:val="24"/>
          <w:szCs w:val="18"/>
        </w:rPr>
        <w:t xml:space="preserve">ПРЕДУПРЕЖДЕНИЕ О </w:t>
      </w:r>
      <w:r>
        <w:rPr>
          <w:rFonts w:eastAsia="Batang"/>
          <w:b/>
          <w:sz w:val="24"/>
          <w:szCs w:val="18"/>
        </w:rPr>
        <w:t>НЕБЛАГОПРИЯТНЫХ ЯВЛЕНИЯХ</w:t>
      </w:r>
    </w:p>
    <w:p w:rsidR="00CD0630" w:rsidRDefault="00CD0630" w:rsidP="00CD0630">
      <w:pPr>
        <w:jc w:val="center"/>
        <w:outlineLvl w:val="0"/>
        <w:rPr>
          <w:rFonts w:eastAsia="Batang"/>
          <w:b/>
          <w:sz w:val="24"/>
          <w:szCs w:val="18"/>
        </w:rPr>
      </w:pPr>
      <w:r w:rsidRPr="0021434D">
        <w:rPr>
          <w:rFonts w:eastAsia="Batang"/>
          <w:b/>
          <w:sz w:val="24"/>
          <w:szCs w:val="18"/>
        </w:rPr>
        <w:t xml:space="preserve"> НА ТЕРРИТОРИИ ЛЕНИНГРАДСКОЙ ОБЛАСТИ</w:t>
      </w:r>
    </w:p>
    <w:p w:rsidR="0027360B" w:rsidRDefault="0027360B" w:rsidP="0027360B">
      <w:pPr>
        <w:ind w:firstLine="709"/>
        <w:jc w:val="both"/>
        <w:rPr>
          <w:rFonts w:eastAsia="Calibri"/>
          <w:sz w:val="18"/>
          <w:szCs w:val="18"/>
          <w:shd w:val="clear" w:color="auto" w:fill="FFFFFF"/>
          <w:lang w:eastAsia="en-US"/>
        </w:rPr>
      </w:pPr>
      <w:r>
        <w:rPr>
          <w:rFonts w:eastAsia="Calibri"/>
          <w:sz w:val="18"/>
          <w:szCs w:val="18"/>
          <w:shd w:val="clear" w:color="auto" w:fill="FFFFFF"/>
          <w:lang w:eastAsia="en-US"/>
        </w:rPr>
        <w:t>Согласно ежедневному прогнозу ФГБУ "Северо-Западное УГМС" от 19.02.2021:</w:t>
      </w:r>
    </w:p>
    <w:p w:rsidR="0027360B" w:rsidRDefault="0027360B" w:rsidP="0027360B">
      <w:pPr>
        <w:ind w:left="142" w:firstLine="567"/>
        <w:jc w:val="both"/>
        <w:rPr>
          <w:rFonts w:eastAsia="Calibri"/>
          <w:sz w:val="18"/>
          <w:szCs w:val="18"/>
          <w:shd w:val="clear" w:color="auto" w:fill="FFFFFF"/>
          <w:lang w:eastAsia="en-US"/>
        </w:rPr>
      </w:pPr>
      <w:r>
        <w:rPr>
          <w:rFonts w:eastAsia="Calibri"/>
          <w:b/>
          <w:sz w:val="18"/>
          <w:szCs w:val="18"/>
          <w:shd w:val="clear" w:color="auto" w:fill="FFFFFF"/>
          <w:lang w:eastAsia="en-US"/>
        </w:rPr>
        <w:t>20 февраля</w:t>
      </w:r>
      <w:r>
        <w:rPr>
          <w:rFonts w:eastAsia="Calibri"/>
          <w:sz w:val="18"/>
          <w:szCs w:val="18"/>
          <w:shd w:val="clear" w:color="auto" w:fill="FFFFFF"/>
          <w:lang w:eastAsia="en-US"/>
        </w:rPr>
        <w:t xml:space="preserve"> </w:t>
      </w:r>
      <w:r>
        <w:rPr>
          <w:rFonts w:eastAsia="Calibri"/>
          <w:b/>
          <w:bCs/>
          <w:sz w:val="18"/>
          <w:szCs w:val="18"/>
          <w:shd w:val="clear" w:color="auto" w:fill="FFFFFF"/>
          <w:lang w:eastAsia="en-US"/>
        </w:rPr>
        <w:t>на востоке Ленинградской области ночью местами ожидается понижение температуры воздуха до -20...-25 гр. На дорогах гололедица.</w:t>
      </w:r>
    </w:p>
    <w:p w:rsidR="0027360B" w:rsidRDefault="0027360B" w:rsidP="0027360B">
      <w:pPr>
        <w:suppressAutoHyphens/>
        <w:ind w:left="142" w:firstLine="567"/>
        <w:jc w:val="both"/>
        <w:rPr>
          <w:rFonts w:eastAsia="Calibri"/>
          <w:b/>
          <w:bCs/>
          <w:sz w:val="18"/>
          <w:szCs w:val="18"/>
          <w:shd w:val="clear" w:color="auto" w:fill="FFFFFF"/>
          <w:lang w:eastAsia="en-US"/>
        </w:rPr>
      </w:pPr>
      <w:r>
        <w:rPr>
          <w:rFonts w:eastAsia="Calibri"/>
          <w:b/>
          <w:bCs/>
          <w:sz w:val="18"/>
          <w:szCs w:val="18"/>
          <w:shd w:val="clear" w:color="auto" w:fill="FFFFFF"/>
          <w:lang w:eastAsia="en-US"/>
        </w:rPr>
        <w:t>21 февраля на территории Ленинградской области утром ожидается снег, днем местами сильный. Утром, днем на западе местами мокрый снег, налипание мокрого снега, гололед. На дорогах гололедица, сложная обстановка.</w:t>
      </w:r>
    </w:p>
    <w:p w:rsidR="0027360B" w:rsidRDefault="0027360B" w:rsidP="0027360B">
      <w:pPr>
        <w:suppressAutoHyphens/>
        <w:ind w:left="142" w:firstLine="567"/>
        <w:jc w:val="both"/>
        <w:rPr>
          <w:rFonts w:eastAsia="Calibri"/>
          <w:b/>
          <w:bCs/>
          <w:sz w:val="18"/>
          <w:szCs w:val="18"/>
          <w:shd w:val="clear" w:color="auto" w:fill="FFFFFF"/>
          <w:lang w:eastAsia="en-US"/>
        </w:rPr>
      </w:pPr>
      <w:r>
        <w:rPr>
          <w:rFonts w:eastAsia="Calibri"/>
          <w:b/>
          <w:bCs/>
          <w:sz w:val="18"/>
          <w:szCs w:val="18"/>
          <w:shd w:val="clear" w:color="auto" w:fill="FFFFFF"/>
          <w:lang w:eastAsia="en-US"/>
        </w:rPr>
        <w:t>22 февраля на территории Ленинградской области на западе ожидается снег, местами сильный. На дорогах гололедица, на западе сложная обстановка.</w:t>
      </w:r>
    </w:p>
    <w:p w:rsidR="0027360B" w:rsidRDefault="0027360B" w:rsidP="0027360B">
      <w:pPr>
        <w:suppressAutoHyphens/>
        <w:ind w:left="142" w:firstLine="567"/>
        <w:jc w:val="both"/>
        <w:rPr>
          <w:rFonts w:eastAsia="Calibri"/>
          <w:b/>
          <w:sz w:val="18"/>
          <w:szCs w:val="18"/>
          <w:shd w:val="clear" w:color="auto" w:fill="FFFFFF"/>
          <w:lang w:eastAsia="en-US"/>
        </w:rPr>
      </w:pPr>
      <w:r>
        <w:rPr>
          <w:sz w:val="18"/>
          <w:szCs w:val="18"/>
        </w:rPr>
        <w:t>В связи со сложившейся метеорологической обстановкой:</w:t>
      </w:r>
    </w:p>
    <w:p w:rsidR="0027360B" w:rsidRDefault="0027360B" w:rsidP="0027360B">
      <w:pPr>
        <w:suppressAutoHyphens/>
        <w:ind w:left="142" w:firstLine="567"/>
        <w:jc w:val="both"/>
        <w:rPr>
          <w:rFonts w:eastAsia="Calibri"/>
          <w:b/>
          <w:spacing w:val="-10"/>
          <w:sz w:val="18"/>
          <w:szCs w:val="18"/>
          <w:shd w:val="clear" w:color="auto" w:fill="FFFFFF"/>
          <w:lang w:eastAsia="en-US"/>
        </w:rPr>
      </w:pPr>
      <w:r>
        <w:rPr>
          <w:rFonts w:eastAsia="Calibri"/>
          <w:b/>
          <w:sz w:val="18"/>
          <w:szCs w:val="18"/>
          <w:shd w:val="clear" w:color="auto" w:fill="FFFFFF"/>
          <w:lang w:eastAsia="en-US"/>
        </w:rPr>
        <w:t xml:space="preserve">- 20-22 февраля </w:t>
      </w:r>
      <w:r>
        <w:rPr>
          <w:rFonts w:eastAsia="Calibri"/>
          <w:sz w:val="18"/>
          <w:szCs w:val="18"/>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Pr>
          <w:rFonts w:eastAsia="Calibri"/>
          <w:b/>
          <w:sz w:val="18"/>
          <w:szCs w:val="18"/>
          <w:shd w:val="clear" w:color="auto" w:fill="FFFFFF"/>
          <w:lang w:eastAsia="en-US"/>
        </w:rPr>
        <w:t xml:space="preserve">(Источник – </w:t>
      </w:r>
      <w:r>
        <w:rPr>
          <w:rFonts w:eastAsia="Calibri"/>
          <w:b/>
          <w:spacing w:val="-10"/>
          <w:sz w:val="18"/>
          <w:szCs w:val="18"/>
          <w:shd w:val="clear" w:color="auto" w:fill="FFFFFF"/>
          <w:lang w:eastAsia="en-US"/>
        </w:rPr>
        <w:t>загруженность автотрасс, низкое качество дорожного полотна</w:t>
      </w:r>
      <w:r>
        <w:rPr>
          <w:rFonts w:eastAsia="Calibri"/>
          <w:b/>
          <w:bCs/>
          <w:sz w:val="18"/>
          <w:szCs w:val="18"/>
          <w:shd w:val="clear" w:color="auto" w:fill="FFFFFF"/>
          <w:lang w:eastAsia="en-US"/>
        </w:rPr>
        <w:t>, сильный снег, мокрый снег, налипание мокрого снега, гололед, понижение температуры воздуха до -25 гр., гололедица, сложная обстановка на дорогах</w:t>
      </w:r>
      <w:r>
        <w:rPr>
          <w:rFonts w:eastAsia="Calibri"/>
          <w:b/>
          <w:spacing w:val="-10"/>
          <w:sz w:val="18"/>
          <w:szCs w:val="18"/>
          <w:shd w:val="clear" w:color="auto" w:fill="FFFFFF"/>
          <w:lang w:eastAsia="en-US"/>
        </w:rPr>
        <w:t>);</w:t>
      </w:r>
    </w:p>
    <w:p w:rsidR="0027360B" w:rsidRDefault="0027360B" w:rsidP="0027360B">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xml:space="preserve">- 20-22 февраля </w:t>
      </w:r>
      <w:r>
        <w:rPr>
          <w:rFonts w:eastAsia="Calibri"/>
          <w:sz w:val="18"/>
          <w:szCs w:val="18"/>
          <w:shd w:val="clear" w:color="auto" w:fill="FFFFFF"/>
          <w:lang w:eastAsia="en-US"/>
        </w:rPr>
        <w:t xml:space="preserve">повышается вероятность </w:t>
      </w:r>
      <w:proofErr w:type="spellStart"/>
      <w:r>
        <w:rPr>
          <w:rFonts w:eastAsia="Calibri"/>
          <w:sz w:val="18"/>
          <w:szCs w:val="18"/>
          <w:shd w:val="clear" w:color="auto" w:fill="FFFFFF"/>
          <w:lang w:eastAsia="en-US"/>
        </w:rPr>
        <w:t>авиапроисшествий</w:t>
      </w:r>
      <w:proofErr w:type="spellEnd"/>
      <w:r>
        <w:rPr>
          <w:rFonts w:eastAsia="Calibri"/>
          <w:sz w:val="18"/>
          <w:szCs w:val="18"/>
          <w:shd w:val="clear" w:color="auto" w:fill="FFFFFF"/>
          <w:lang w:eastAsia="en-US"/>
        </w:rPr>
        <w:t xml:space="preserve">, изменения в расписании воздушных судов на территории Ленинградской области </w:t>
      </w:r>
      <w:r>
        <w:rPr>
          <w:rFonts w:eastAsia="Calibri"/>
          <w:b/>
          <w:sz w:val="18"/>
          <w:szCs w:val="18"/>
          <w:shd w:val="clear" w:color="auto" w:fill="FFFFFF"/>
          <w:lang w:eastAsia="en-US"/>
        </w:rPr>
        <w:t>(Источник – технические неисправности</w:t>
      </w:r>
      <w:r>
        <w:rPr>
          <w:rFonts w:eastAsia="Calibri"/>
          <w:b/>
          <w:bCs/>
          <w:sz w:val="18"/>
          <w:szCs w:val="18"/>
          <w:shd w:val="clear" w:color="auto" w:fill="FFFFFF"/>
          <w:lang w:eastAsia="en-US"/>
        </w:rPr>
        <w:t>, сильный снег, мокрый снег, налипание мокрого снега, гололед, понижение температуры воздуха до -25 гр.)</w:t>
      </w:r>
      <w:r>
        <w:rPr>
          <w:rFonts w:eastAsia="Calibri"/>
          <w:b/>
          <w:sz w:val="18"/>
          <w:szCs w:val="18"/>
          <w:shd w:val="clear" w:color="auto" w:fill="FFFFFF"/>
          <w:lang w:eastAsia="en-US"/>
        </w:rPr>
        <w:t>;</w:t>
      </w:r>
    </w:p>
    <w:p w:rsidR="0027360B" w:rsidRDefault="0027360B" w:rsidP="0027360B">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xml:space="preserve">- 20-22 февраля </w:t>
      </w:r>
      <w:r>
        <w:rPr>
          <w:rFonts w:eastAsia="Calibri"/>
          <w:sz w:val="18"/>
          <w:szCs w:val="18"/>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Pr>
          <w:rFonts w:eastAsia="Calibri"/>
          <w:b/>
          <w:sz w:val="18"/>
          <w:szCs w:val="18"/>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Pr>
          <w:rFonts w:eastAsia="Calibri"/>
          <w:b/>
          <w:bCs/>
          <w:sz w:val="18"/>
          <w:szCs w:val="18"/>
          <w:shd w:val="clear" w:color="auto" w:fill="FFFFFF"/>
          <w:lang w:eastAsia="en-US"/>
        </w:rPr>
        <w:t>, сильный снег, мокрый снег, налипание мокрого снега, гололед, понижение температуры воздуха до -25 гр., гололедица</w:t>
      </w:r>
      <w:r>
        <w:rPr>
          <w:rFonts w:eastAsia="Calibri"/>
          <w:b/>
          <w:sz w:val="18"/>
          <w:szCs w:val="18"/>
          <w:shd w:val="clear" w:color="auto" w:fill="FFFFFF"/>
          <w:lang w:eastAsia="en-US"/>
        </w:rPr>
        <w:t>);</w:t>
      </w:r>
    </w:p>
    <w:p w:rsidR="0027360B" w:rsidRDefault="0027360B" w:rsidP="0027360B">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xml:space="preserve">- 20-22 февраля </w:t>
      </w:r>
      <w:r>
        <w:rPr>
          <w:rFonts w:eastAsia="Calibri"/>
          <w:sz w:val="18"/>
          <w:szCs w:val="18"/>
          <w:shd w:val="clear" w:color="auto" w:fill="FFFFFF"/>
          <w:lang w:eastAsia="en-US"/>
        </w:rPr>
        <w:t>повышается вероятность происшествий, связанных с авариями на системах энергоснабжения и ЖКХ и нарушением жизнеобеспечения населения</w:t>
      </w:r>
      <w:r>
        <w:rPr>
          <w:rFonts w:eastAsia="Calibri"/>
          <w:b/>
          <w:sz w:val="18"/>
          <w:szCs w:val="18"/>
          <w:shd w:val="clear" w:color="auto" w:fill="FFFFFF"/>
          <w:lang w:eastAsia="en-US"/>
        </w:rPr>
        <w:t xml:space="preserve"> (Источник – изношенность оборудования, перегрузки в связи с интенсивным использованием отопительных приборов</w:t>
      </w:r>
      <w:r>
        <w:rPr>
          <w:rFonts w:eastAsia="Calibri"/>
          <w:b/>
          <w:bCs/>
          <w:sz w:val="18"/>
          <w:szCs w:val="18"/>
          <w:shd w:val="clear" w:color="auto" w:fill="FFFFFF"/>
          <w:lang w:eastAsia="en-US"/>
        </w:rPr>
        <w:t>, сильный снег, мокрый снег, налипание мокрого снега, гололед, понижение температуры воздуха до -25 гр.</w:t>
      </w:r>
      <w:r>
        <w:rPr>
          <w:rFonts w:eastAsia="Calibri"/>
          <w:b/>
          <w:sz w:val="18"/>
          <w:szCs w:val="18"/>
          <w:shd w:val="clear" w:color="auto" w:fill="FFFFFF"/>
          <w:lang w:eastAsia="en-US"/>
        </w:rPr>
        <w:t>);</w:t>
      </w:r>
    </w:p>
    <w:p w:rsidR="0027360B" w:rsidRDefault="0027360B" w:rsidP="0027360B">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xml:space="preserve">- 20-22 февраля </w:t>
      </w:r>
      <w:r>
        <w:rPr>
          <w:rFonts w:eastAsia="Calibri"/>
          <w:sz w:val="18"/>
          <w:szCs w:val="18"/>
          <w:shd w:val="clear" w:color="auto" w:fill="FFFFFF"/>
          <w:lang w:eastAsia="en-US"/>
        </w:rPr>
        <w:t xml:space="preserve">повышается вероятность повреждений (замыканий) на ЛЭП, ТП и </w:t>
      </w:r>
      <w:proofErr w:type="gramStart"/>
      <w:r>
        <w:rPr>
          <w:rFonts w:eastAsia="Calibri"/>
          <w:sz w:val="18"/>
          <w:szCs w:val="18"/>
          <w:shd w:val="clear" w:color="auto" w:fill="FFFFFF"/>
          <w:lang w:eastAsia="en-US"/>
        </w:rPr>
        <w:t>линиях</w:t>
      </w:r>
      <w:proofErr w:type="gramEnd"/>
      <w:r>
        <w:rPr>
          <w:rFonts w:eastAsia="Calibri"/>
          <w:sz w:val="18"/>
          <w:szCs w:val="18"/>
          <w:shd w:val="clear" w:color="auto" w:fill="FFFFFF"/>
          <w:lang w:eastAsia="en-US"/>
        </w:rPr>
        <w:t xml:space="preserve"> связи, объектов экономики, транспорта и жилого фонда</w:t>
      </w:r>
      <w:r>
        <w:rPr>
          <w:spacing w:val="-4"/>
          <w:sz w:val="18"/>
          <w:szCs w:val="18"/>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Pr>
          <w:rFonts w:eastAsia="Calibri"/>
          <w:sz w:val="18"/>
          <w:szCs w:val="18"/>
          <w:shd w:val="clear" w:color="auto" w:fill="FFFFFF"/>
          <w:lang w:eastAsia="en-US"/>
        </w:rPr>
        <w:t xml:space="preserve"> </w:t>
      </w:r>
      <w:r>
        <w:rPr>
          <w:rFonts w:eastAsia="Calibri"/>
          <w:b/>
          <w:sz w:val="18"/>
          <w:szCs w:val="18"/>
          <w:shd w:val="clear" w:color="auto" w:fill="FFFFFF"/>
          <w:lang w:eastAsia="en-US"/>
        </w:rPr>
        <w:t>(Источник – изношенность сетей</w:t>
      </w:r>
      <w:r>
        <w:rPr>
          <w:rFonts w:eastAsia="Calibri"/>
          <w:b/>
          <w:bCs/>
          <w:sz w:val="18"/>
          <w:szCs w:val="18"/>
          <w:shd w:val="clear" w:color="auto" w:fill="FFFFFF"/>
          <w:lang w:eastAsia="en-US"/>
        </w:rPr>
        <w:t>, сильный снег, мокрый снег, налипание мокрого снега, гололед, понижение температуры воздуха до -25 гр.</w:t>
      </w:r>
      <w:r>
        <w:rPr>
          <w:rFonts w:eastAsia="Calibri"/>
          <w:b/>
          <w:sz w:val="18"/>
          <w:szCs w:val="18"/>
          <w:shd w:val="clear" w:color="auto" w:fill="FFFFFF"/>
          <w:lang w:eastAsia="en-US"/>
        </w:rPr>
        <w:t>);</w:t>
      </w:r>
    </w:p>
    <w:p w:rsidR="0027360B" w:rsidRDefault="0027360B" w:rsidP="0027360B">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xml:space="preserve">- 20 февраля </w:t>
      </w:r>
      <w:r>
        <w:rPr>
          <w:rFonts w:eastAsia="Calibri"/>
          <w:sz w:val="18"/>
          <w:szCs w:val="18"/>
          <w:shd w:val="clear" w:color="auto" w:fill="FFFFFF"/>
          <w:lang w:eastAsia="en-US"/>
        </w:rPr>
        <w:t xml:space="preserve">повышается вероятность возникновения техногенных пожаров </w:t>
      </w:r>
      <w:r>
        <w:rPr>
          <w:rFonts w:eastAsia="Calibri"/>
          <w:b/>
          <w:sz w:val="18"/>
          <w:szCs w:val="18"/>
          <w:shd w:val="clear" w:color="auto" w:fill="FFFFFF"/>
          <w:lang w:eastAsia="en-US"/>
        </w:rPr>
        <w:t>(Источник – п</w:t>
      </w:r>
      <w:r>
        <w:rPr>
          <w:rFonts w:eastAsia="Calibri"/>
          <w:b/>
          <w:spacing w:val="-10"/>
          <w:sz w:val="18"/>
          <w:szCs w:val="18"/>
          <w:shd w:val="clear" w:color="auto" w:fill="FFFFFF"/>
          <w:lang w:eastAsia="en-US"/>
        </w:rPr>
        <w:t>онижение температуры воздуха</w:t>
      </w:r>
      <w:r>
        <w:rPr>
          <w:rFonts w:eastAsia="Calibri"/>
          <w:b/>
          <w:sz w:val="18"/>
          <w:szCs w:val="18"/>
          <w:shd w:val="clear" w:color="auto" w:fill="FFFFFF"/>
          <w:lang w:eastAsia="en-US"/>
        </w:rPr>
        <w:t>);</w:t>
      </w:r>
    </w:p>
    <w:p w:rsidR="0027360B" w:rsidRDefault="0027360B" w:rsidP="0027360B">
      <w:pPr>
        <w:ind w:firstLine="708"/>
        <w:jc w:val="both"/>
        <w:rPr>
          <w:b/>
          <w:sz w:val="18"/>
          <w:szCs w:val="18"/>
        </w:rPr>
      </w:pPr>
      <w:r>
        <w:rPr>
          <w:b/>
          <w:sz w:val="18"/>
          <w:szCs w:val="18"/>
        </w:rPr>
        <w:t xml:space="preserve">- </w:t>
      </w:r>
      <w:r>
        <w:rPr>
          <w:sz w:val="18"/>
          <w:szCs w:val="18"/>
        </w:rPr>
        <w:t xml:space="preserve">сохраняется вероятность происшествий, связанных с травматизмом людей в связи с </w:t>
      </w:r>
      <w:proofErr w:type="spellStart"/>
      <w:r>
        <w:rPr>
          <w:sz w:val="18"/>
          <w:szCs w:val="18"/>
        </w:rPr>
        <w:t>гололедно-изморозевыми</w:t>
      </w:r>
      <w:proofErr w:type="spellEnd"/>
      <w:r>
        <w:rPr>
          <w:sz w:val="18"/>
          <w:szCs w:val="18"/>
        </w:rPr>
        <w:t xml:space="preserve"> явлениями, возможным падением снега и льда с кровель зданий, а также переохлаждением и обморожениями, особенно среди социально незащищенных слоев населения</w:t>
      </w:r>
      <w:r>
        <w:rPr>
          <w:b/>
          <w:sz w:val="18"/>
          <w:szCs w:val="18"/>
        </w:rPr>
        <w:t xml:space="preserve"> (Источник – сложившаяся </w:t>
      </w:r>
      <w:proofErr w:type="spellStart"/>
      <w:r>
        <w:rPr>
          <w:b/>
          <w:sz w:val="18"/>
          <w:szCs w:val="18"/>
        </w:rPr>
        <w:t>метеообстановка</w:t>
      </w:r>
      <w:proofErr w:type="spellEnd"/>
      <w:r>
        <w:rPr>
          <w:b/>
          <w:sz w:val="18"/>
          <w:szCs w:val="18"/>
        </w:rPr>
        <w:t>);</w:t>
      </w:r>
    </w:p>
    <w:p w:rsidR="0027360B" w:rsidRDefault="0027360B" w:rsidP="0027360B">
      <w:pPr>
        <w:suppressAutoHyphens/>
        <w:ind w:firstLine="709"/>
        <w:jc w:val="both"/>
        <w:rPr>
          <w:b/>
          <w:sz w:val="18"/>
          <w:szCs w:val="18"/>
        </w:rPr>
      </w:pPr>
      <w:r>
        <w:rPr>
          <w:sz w:val="18"/>
          <w:szCs w:val="18"/>
        </w:rPr>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Pr>
          <w:b/>
          <w:sz w:val="18"/>
          <w:szCs w:val="18"/>
        </w:rPr>
        <w:t>(Источник – ледообразования на водоёмах области, метеоусловия).</w:t>
      </w:r>
    </w:p>
    <w:p w:rsidR="0027360B" w:rsidRDefault="0027360B" w:rsidP="0027360B">
      <w:pPr>
        <w:suppressAutoHyphens/>
        <w:ind w:firstLine="709"/>
        <w:jc w:val="both"/>
        <w:rPr>
          <w:b/>
          <w:sz w:val="18"/>
          <w:szCs w:val="18"/>
        </w:rPr>
      </w:pPr>
    </w:p>
    <w:p w:rsidR="0027360B" w:rsidRDefault="0027360B" w:rsidP="0027360B">
      <w:pPr>
        <w:suppressAutoHyphens/>
        <w:ind w:firstLine="709"/>
        <w:jc w:val="both"/>
        <w:rPr>
          <w:b/>
          <w:sz w:val="18"/>
          <w:szCs w:val="18"/>
        </w:rPr>
      </w:pPr>
      <w:r>
        <w:rPr>
          <w:b/>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Pr>
          <w:b/>
          <w:sz w:val="18"/>
          <w:szCs w:val="18"/>
        </w:rPr>
        <w:t>оперативно-дежурная</w:t>
      </w:r>
      <w:proofErr w:type="gramEnd"/>
      <w:r>
        <w:rPr>
          <w:b/>
          <w:sz w:val="18"/>
          <w:szCs w:val="18"/>
        </w:rPr>
        <w:t xml:space="preserve"> служба ЦУКС ГУ МЧС России по Ленинградской области) или 01, 101, 112.</w:t>
      </w:r>
    </w:p>
    <w:p w:rsidR="0027360B" w:rsidRDefault="0027360B" w:rsidP="0027360B">
      <w:pPr>
        <w:suppressAutoHyphens/>
        <w:ind w:firstLine="709"/>
        <w:jc w:val="both"/>
        <w:rPr>
          <w:b/>
          <w:sz w:val="18"/>
          <w:szCs w:val="18"/>
        </w:rPr>
      </w:pPr>
      <w:r>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7360B" w:rsidRDefault="0027360B" w:rsidP="0027360B">
      <w:pPr>
        <w:suppressAutoHyphens/>
        <w:ind w:firstLine="851"/>
        <w:jc w:val="both"/>
        <w:rPr>
          <w:b/>
          <w:sz w:val="18"/>
          <w:szCs w:val="18"/>
        </w:rPr>
      </w:pPr>
      <w:r>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7360B" w:rsidRDefault="0027360B" w:rsidP="0027360B">
      <w:pPr>
        <w:suppressAutoHyphens/>
        <w:ind w:firstLine="851"/>
        <w:jc w:val="both"/>
        <w:rPr>
          <w:b/>
          <w:sz w:val="18"/>
          <w:szCs w:val="18"/>
        </w:rPr>
      </w:pPr>
      <w:r>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7360B" w:rsidRDefault="0027360B" w:rsidP="0027360B">
      <w:pPr>
        <w:suppressAutoHyphens/>
        <w:ind w:firstLine="851"/>
        <w:jc w:val="both"/>
        <w:rPr>
          <w:b/>
          <w:sz w:val="18"/>
          <w:szCs w:val="18"/>
        </w:rPr>
      </w:pPr>
      <w:r>
        <w:rPr>
          <w:b/>
          <w:sz w:val="18"/>
          <w:szCs w:val="18"/>
        </w:rPr>
        <w:t>3. Проверить готовность сил и средств соответствующих слу</w:t>
      </w:r>
      <w:proofErr w:type="gramStart"/>
      <w:r>
        <w:rPr>
          <w:b/>
          <w:sz w:val="18"/>
          <w:szCs w:val="18"/>
        </w:rPr>
        <w:t>жб к пр</w:t>
      </w:r>
      <w:proofErr w:type="gramEnd"/>
      <w:r>
        <w:rPr>
          <w:b/>
          <w:sz w:val="18"/>
          <w:szCs w:val="18"/>
        </w:rPr>
        <w:t>едупреждению и реагированию происшествия (ЧС) в соответствие с прогнозом.</w:t>
      </w:r>
    </w:p>
    <w:p w:rsidR="0027360B" w:rsidRDefault="0027360B" w:rsidP="0027360B">
      <w:pPr>
        <w:suppressAutoHyphens/>
        <w:ind w:firstLine="851"/>
        <w:jc w:val="both"/>
        <w:rPr>
          <w:b/>
          <w:sz w:val="18"/>
          <w:szCs w:val="18"/>
        </w:rPr>
      </w:pPr>
      <w:r>
        <w:rPr>
          <w:b/>
          <w:sz w:val="18"/>
          <w:szCs w:val="18"/>
        </w:rPr>
        <w:t xml:space="preserve">4. </w:t>
      </w:r>
      <w:r>
        <w:rPr>
          <w:b/>
          <w:bCs/>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Pr>
          <w:b/>
          <w:bCs/>
          <w:sz w:val="18"/>
          <w:szCs w:val="18"/>
        </w:rPr>
        <w:t>эл</w:t>
      </w:r>
      <w:proofErr w:type="spellEnd"/>
      <w:r>
        <w:rPr>
          <w:b/>
          <w:bCs/>
          <w:sz w:val="18"/>
          <w:szCs w:val="18"/>
        </w:rPr>
        <w:t xml:space="preserve">. почты: </w:t>
      </w:r>
      <w:proofErr w:type="spellStart"/>
      <w:r>
        <w:rPr>
          <w:b/>
          <w:bCs/>
          <w:sz w:val="18"/>
          <w:szCs w:val="18"/>
        </w:rPr>
        <w:t>monitoring_lo@mail.ru</w:t>
      </w:r>
      <w:proofErr w:type="spellEnd"/>
      <w:r>
        <w:rPr>
          <w:b/>
          <w:bCs/>
          <w:sz w:val="18"/>
          <w:szCs w:val="18"/>
        </w:rPr>
        <w:t xml:space="preserve">). </w:t>
      </w:r>
      <w:proofErr w:type="gramEnd"/>
    </w:p>
    <w:p w:rsidR="0027360B" w:rsidRDefault="0027360B" w:rsidP="0027360B">
      <w:pPr>
        <w:suppressAutoHyphens/>
        <w:ind w:firstLine="851"/>
        <w:jc w:val="both"/>
        <w:rPr>
          <w:b/>
          <w:sz w:val="18"/>
          <w:szCs w:val="18"/>
        </w:rPr>
      </w:pPr>
      <w:r>
        <w:rPr>
          <w:b/>
          <w:sz w:val="18"/>
          <w:szCs w:val="18"/>
        </w:rPr>
        <w:t xml:space="preserve">5. Усилить </w:t>
      </w:r>
      <w:proofErr w:type="gramStart"/>
      <w:r>
        <w:rPr>
          <w:b/>
          <w:sz w:val="18"/>
          <w:szCs w:val="18"/>
        </w:rPr>
        <w:t>контроль за</w:t>
      </w:r>
      <w:proofErr w:type="gramEnd"/>
      <w:r>
        <w:rPr>
          <w:b/>
          <w:sz w:val="18"/>
          <w:szCs w:val="18"/>
        </w:rPr>
        <w:t xml:space="preserve"> функционированием объектов жизнеобеспечения.</w:t>
      </w:r>
    </w:p>
    <w:p w:rsidR="0027360B" w:rsidRDefault="0027360B" w:rsidP="0027360B">
      <w:pPr>
        <w:suppressAutoHyphens/>
        <w:ind w:firstLine="851"/>
        <w:jc w:val="both"/>
        <w:rPr>
          <w:b/>
          <w:sz w:val="18"/>
          <w:szCs w:val="18"/>
        </w:rPr>
      </w:pPr>
      <w:r>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C3B21" w:rsidRPr="00357DF6" w:rsidRDefault="009C3B21" w:rsidP="002A666D">
      <w:pPr>
        <w:suppressAutoHyphens/>
        <w:jc w:val="both"/>
        <w:rPr>
          <w:b/>
          <w:sz w:val="19"/>
          <w:szCs w:val="19"/>
        </w:rPr>
      </w:pPr>
    </w:p>
    <w:p w:rsidR="006F2239" w:rsidRPr="001E7B2E" w:rsidRDefault="002E3F07" w:rsidP="002A666D">
      <w:pPr>
        <w:suppressAutoHyphens/>
        <w:ind w:firstLine="851"/>
        <w:jc w:val="both"/>
        <w:rPr>
          <w:b/>
          <w:sz w:val="24"/>
          <w:szCs w:val="24"/>
        </w:rPr>
      </w:pPr>
      <w:r w:rsidRPr="001E7B2E">
        <w:rPr>
          <w:b/>
          <w:bCs/>
          <w:sz w:val="24"/>
          <w:szCs w:val="24"/>
        </w:rPr>
        <w:t>1</w:t>
      </w:r>
      <w:r w:rsidR="0027360B">
        <w:rPr>
          <w:b/>
          <w:bCs/>
          <w:sz w:val="24"/>
          <w:szCs w:val="24"/>
        </w:rPr>
        <w:t>9</w:t>
      </w:r>
      <w:r w:rsidR="003A285D" w:rsidRPr="001E7B2E">
        <w:rPr>
          <w:b/>
          <w:bCs/>
          <w:sz w:val="24"/>
          <w:szCs w:val="24"/>
        </w:rPr>
        <w:t>.02</w:t>
      </w:r>
      <w:r w:rsidR="00B40011" w:rsidRPr="001E7B2E">
        <w:rPr>
          <w:b/>
          <w:bCs/>
          <w:sz w:val="24"/>
          <w:szCs w:val="24"/>
        </w:rPr>
        <w:t>.2021</w:t>
      </w:r>
      <w:r w:rsidR="005B52A6" w:rsidRPr="001E7B2E">
        <w:rPr>
          <w:b/>
          <w:bCs/>
          <w:sz w:val="24"/>
          <w:szCs w:val="24"/>
        </w:rPr>
        <w:t xml:space="preserve">г.                </w:t>
      </w:r>
      <w:r w:rsidR="001E7B2E" w:rsidRPr="001E7B2E">
        <w:rPr>
          <w:b/>
          <w:bCs/>
          <w:sz w:val="24"/>
          <w:szCs w:val="24"/>
        </w:rPr>
        <w:t>13-</w:t>
      </w:r>
      <w:r w:rsidR="0027360B">
        <w:rPr>
          <w:b/>
          <w:bCs/>
          <w:sz w:val="24"/>
          <w:szCs w:val="24"/>
        </w:rPr>
        <w:t>50</w:t>
      </w:r>
      <w:r w:rsidR="004813D0" w:rsidRPr="001E7B2E">
        <w:rPr>
          <w:b/>
          <w:bCs/>
          <w:sz w:val="24"/>
          <w:szCs w:val="24"/>
        </w:rPr>
        <w:t xml:space="preserve">                        </w:t>
      </w:r>
      <w:r w:rsidR="00E076CA" w:rsidRPr="001E7B2E">
        <w:rPr>
          <w:sz w:val="24"/>
          <w:szCs w:val="24"/>
        </w:rPr>
        <w:t xml:space="preserve">ОД                                          </w:t>
      </w:r>
      <w:r w:rsidR="0027360B">
        <w:rPr>
          <w:sz w:val="24"/>
          <w:szCs w:val="24"/>
        </w:rPr>
        <w:t>Смирнова Е.Б.</w:t>
      </w:r>
    </w:p>
    <w:p w:rsidR="00DA37DA" w:rsidRPr="00357DF6" w:rsidRDefault="00DA37DA" w:rsidP="003A285D">
      <w:pPr>
        <w:suppressAutoHyphens/>
        <w:ind w:left="-142"/>
        <w:jc w:val="center"/>
      </w:pPr>
    </w:p>
    <w:p w:rsidR="003951BC" w:rsidRDefault="003951BC" w:rsidP="008D5792">
      <w:pPr>
        <w:tabs>
          <w:tab w:val="left" w:pos="7200"/>
        </w:tabs>
        <w:suppressAutoHyphens/>
        <w:ind w:left="142" w:firstLine="567"/>
        <w:jc w:val="both"/>
      </w:pPr>
    </w:p>
    <w:p w:rsidR="00357DF6" w:rsidRDefault="00357DF6" w:rsidP="008D5792">
      <w:pPr>
        <w:tabs>
          <w:tab w:val="left" w:pos="7200"/>
        </w:tabs>
        <w:suppressAutoHyphens/>
        <w:ind w:left="142" w:firstLine="567"/>
        <w:jc w:val="both"/>
      </w:pPr>
    </w:p>
    <w:p w:rsidR="007E4A04" w:rsidRDefault="007E4A04" w:rsidP="008D5792">
      <w:pPr>
        <w:tabs>
          <w:tab w:val="left" w:pos="7200"/>
        </w:tabs>
        <w:suppressAutoHyphens/>
        <w:ind w:left="142" w:firstLine="567"/>
        <w:jc w:val="both"/>
      </w:pPr>
    </w:p>
    <w:p w:rsidR="007B44EE" w:rsidRDefault="007B44EE" w:rsidP="008D5792">
      <w:pPr>
        <w:tabs>
          <w:tab w:val="left" w:pos="7200"/>
        </w:tabs>
        <w:suppressAutoHyphens/>
        <w:ind w:left="142" w:firstLine="567"/>
        <w:jc w:val="both"/>
      </w:pPr>
    </w:p>
    <w:p w:rsidR="007B44EE" w:rsidRDefault="007B44EE" w:rsidP="008D5792">
      <w:pPr>
        <w:tabs>
          <w:tab w:val="left" w:pos="7200"/>
        </w:tabs>
        <w:suppressAutoHyphens/>
        <w:ind w:left="142" w:firstLine="567"/>
        <w:jc w:val="both"/>
      </w:pPr>
    </w:p>
    <w:p w:rsidR="007B44EE" w:rsidRDefault="007B44EE" w:rsidP="008D5792">
      <w:pPr>
        <w:tabs>
          <w:tab w:val="left" w:pos="7200"/>
        </w:tabs>
        <w:suppressAutoHyphens/>
        <w:ind w:left="142" w:firstLine="567"/>
        <w:jc w:val="both"/>
      </w:pPr>
    </w:p>
    <w:p w:rsidR="00EC3BB1" w:rsidRPr="007B716C" w:rsidRDefault="00EC3BB1" w:rsidP="004332E6">
      <w:pPr>
        <w:jc w:val="both"/>
        <w:rPr>
          <w:sz w:val="24"/>
          <w:szCs w:val="24"/>
        </w:rPr>
      </w:pPr>
    </w:p>
    <w:p w:rsidR="0079016C" w:rsidRPr="00DA37DA" w:rsidRDefault="0079016C" w:rsidP="0079016C">
      <w:pPr>
        <w:pStyle w:val="a4"/>
        <w:shd w:val="clear" w:color="auto" w:fill="FFFFFF"/>
        <w:jc w:val="center"/>
        <w:textAlignment w:val="baseline"/>
        <w:rPr>
          <w:rFonts w:ascii="Times New Roman" w:hAnsi="Times New Roman"/>
          <w:b/>
          <w:color w:val="auto"/>
          <w:sz w:val="24"/>
          <w:szCs w:val="24"/>
        </w:rPr>
      </w:pPr>
      <w:r w:rsidRPr="00DA37DA">
        <w:rPr>
          <w:rFonts w:ascii="Times New Roman" w:hAnsi="Times New Roman"/>
          <w:b/>
          <w:color w:val="auto"/>
          <w:sz w:val="24"/>
          <w:szCs w:val="24"/>
        </w:rPr>
        <w:t>Рекомендации населению при понижении температуры воздуха</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В группе риска – дети, пожилые люди и, особенно, лица без определенного места жительства: они больше всего подвержены переохлаждению. У людей старшего возраста в результате некоторых болезней терморегуляция может быть нарушена, а у детей эта функция организма еще несовершенна, у лиц без определенного места жительства нет возможности согреться дома в виду его отсутствия.</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 xml:space="preserve">Чтобы избежать переохлаждения нужно одеваться многослойно – так легче сохранить тепло. Важно держать в тепле ноги – здесь помогут теплые стельки и шерстяные носки. Не стоит выходить на мороз без теплых варежек, головного убора и шарфа. Следует избегать контактов голой кожи с металлом. Стоит отказаться от металлических украшений – колец, серег. Кольца препятствуют нормальной циркуляции крови. Кроме того, металл быстро охлаждается и может "прилипнуть" к коже, вызвав </w:t>
      </w:r>
      <w:proofErr w:type="spellStart"/>
      <w:r w:rsidRPr="00DA37DA">
        <w:rPr>
          <w:rFonts w:ascii="Times New Roman" w:hAnsi="Times New Roman"/>
          <w:color w:val="auto"/>
          <w:sz w:val="24"/>
          <w:szCs w:val="24"/>
        </w:rPr>
        <w:t>холодовые</w:t>
      </w:r>
      <w:proofErr w:type="spellEnd"/>
      <w:r w:rsidRPr="00DA37DA">
        <w:rPr>
          <w:rFonts w:ascii="Times New Roman" w:hAnsi="Times New Roman"/>
          <w:color w:val="auto"/>
          <w:sz w:val="24"/>
          <w:szCs w:val="24"/>
        </w:rPr>
        <w:t xml:space="preserve"> травмы и болезненные ощущения.</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 xml:space="preserve">Шансы переохладиться или </w:t>
      </w:r>
      <w:proofErr w:type="gramStart"/>
      <w:r w:rsidRPr="00DA37DA">
        <w:rPr>
          <w:rFonts w:ascii="Times New Roman" w:hAnsi="Times New Roman"/>
          <w:color w:val="auto"/>
          <w:sz w:val="24"/>
          <w:szCs w:val="24"/>
        </w:rPr>
        <w:t>получить обморожение велики</w:t>
      </w:r>
      <w:proofErr w:type="gramEnd"/>
      <w:r w:rsidRPr="00DA37DA">
        <w:rPr>
          <w:rFonts w:ascii="Times New Roman" w:hAnsi="Times New Roman"/>
          <w:color w:val="auto"/>
          <w:sz w:val="24"/>
          <w:szCs w:val="24"/>
        </w:rPr>
        <w:t xml:space="preserve"> и у тех, кто переутомлен и испытывает слабость, либо находится в нетрезвом состоянии. Алкогольное опьянение дает иллюзию тепла, но на самом деле вызывает большую потерю тепла. В таком состоянии человек может просто не заметить признаков переохлаждения и обморожения.</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В случае переохлаждения или обморожения нужно немедленно обратиться за медицинской помощью.</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В холодное время года стоит помнить о правильном питании. Перед тем, как надолго отправляться на улицу, нужно как следует поесть. Энергия понадобится организму для борьбы с холодом.</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Спасатели подчеркивают: легче не попадать в неприятные ситуации вовсе, нежели потом бороться с их последствиями.</w:t>
      </w:r>
    </w:p>
    <w:p w:rsidR="0079016C"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 xml:space="preserve">Водителям </w:t>
      </w:r>
      <w:proofErr w:type="gramStart"/>
      <w:r w:rsidRPr="00DA37DA">
        <w:rPr>
          <w:rFonts w:ascii="Times New Roman" w:hAnsi="Times New Roman"/>
          <w:color w:val="auto"/>
          <w:sz w:val="24"/>
          <w:szCs w:val="24"/>
        </w:rPr>
        <w:t>стоит следить за техническим состоянием своих транспортных средств отправляясь</w:t>
      </w:r>
      <w:proofErr w:type="gramEnd"/>
      <w:r w:rsidRPr="00DA37DA">
        <w:rPr>
          <w:rFonts w:ascii="Times New Roman" w:hAnsi="Times New Roman"/>
          <w:color w:val="auto"/>
          <w:sz w:val="24"/>
          <w:szCs w:val="24"/>
        </w:rPr>
        <w:t xml:space="preserve"> в дальнюю дорогу. При поломке автомобиля на трассе не стоит пытаться устранить неполадку на месте, это приведет к обморожению. Дождитесь попутной машины, попросите отвезти вас в ближайший населенный пункт. Там вы найдете техническую помощь. ГУ МЧС России по Ленинградской области напоминает, что на трассах федерального и местного значений работают пункты обогрева. Сложные участки дороги регулярно проверяют сотрудники </w:t>
      </w:r>
      <w:proofErr w:type="gramStart"/>
      <w:r w:rsidRPr="00DA37DA">
        <w:rPr>
          <w:rFonts w:ascii="Times New Roman" w:hAnsi="Times New Roman"/>
          <w:color w:val="auto"/>
          <w:sz w:val="24"/>
          <w:szCs w:val="24"/>
        </w:rPr>
        <w:t>МЧС</w:t>
      </w:r>
      <w:proofErr w:type="gramEnd"/>
      <w:r w:rsidRPr="00DA37DA">
        <w:rPr>
          <w:rFonts w:ascii="Times New Roman" w:hAnsi="Times New Roman"/>
          <w:color w:val="auto"/>
          <w:sz w:val="24"/>
          <w:szCs w:val="24"/>
        </w:rPr>
        <w:t xml:space="preserve"> на случай если кому-нибудь потребуется помощь.</w:t>
      </w:r>
    </w:p>
    <w:p w:rsidR="00C208B2" w:rsidRDefault="00C208B2" w:rsidP="0079016C">
      <w:pPr>
        <w:pStyle w:val="a4"/>
        <w:shd w:val="clear" w:color="auto" w:fill="FFFFFF"/>
        <w:textAlignment w:val="baseline"/>
        <w:rPr>
          <w:rFonts w:ascii="Times New Roman" w:hAnsi="Times New Roman"/>
          <w:color w:val="auto"/>
          <w:sz w:val="24"/>
          <w:szCs w:val="24"/>
        </w:rPr>
      </w:pPr>
    </w:p>
    <w:p w:rsidR="00C208B2" w:rsidRDefault="00C208B2" w:rsidP="00C208B2">
      <w:pPr>
        <w:jc w:val="center"/>
        <w:rPr>
          <w:b/>
          <w:bCs/>
          <w:sz w:val="24"/>
          <w:szCs w:val="24"/>
        </w:rPr>
      </w:pPr>
      <w:r w:rsidRPr="007B716C">
        <w:rPr>
          <w:b/>
          <w:bCs/>
          <w:sz w:val="24"/>
          <w:szCs w:val="24"/>
        </w:rPr>
        <w:t>Рекомендации  пешеходам  во время гололеда и гололедицы.</w:t>
      </w:r>
    </w:p>
    <w:p w:rsidR="00C208B2" w:rsidRPr="007B716C" w:rsidRDefault="00C208B2" w:rsidP="00C208B2">
      <w:pPr>
        <w:jc w:val="center"/>
        <w:rPr>
          <w:sz w:val="24"/>
          <w:szCs w:val="24"/>
        </w:rPr>
      </w:pPr>
    </w:p>
    <w:p w:rsidR="00C208B2" w:rsidRPr="007B716C" w:rsidRDefault="00C208B2" w:rsidP="00C208B2">
      <w:pPr>
        <w:jc w:val="both"/>
        <w:rPr>
          <w:sz w:val="24"/>
          <w:szCs w:val="24"/>
        </w:rPr>
      </w:pPr>
      <w:r w:rsidRPr="007B716C">
        <w:rPr>
          <w:b/>
          <w:bCs/>
          <w:sz w:val="24"/>
          <w:szCs w:val="24"/>
        </w:rPr>
        <w:t xml:space="preserve">Гололедица </w:t>
      </w:r>
      <w:r w:rsidRPr="007B716C">
        <w:rPr>
          <w:sz w:val="24"/>
          <w:szCs w:val="24"/>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C208B2" w:rsidRPr="007B716C" w:rsidRDefault="00C208B2" w:rsidP="00C208B2">
      <w:pPr>
        <w:jc w:val="both"/>
        <w:rPr>
          <w:sz w:val="24"/>
          <w:szCs w:val="24"/>
        </w:rPr>
      </w:pPr>
      <w:r w:rsidRPr="007B716C">
        <w:rPr>
          <w:b/>
          <w:bCs/>
          <w:sz w:val="24"/>
          <w:szCs w:val="24"/>
        </w:rPr>
        <w:t xml:space="preserve">Гололед – </w:t>
      </w:r>
      <w:r w:rsidRPr="007B716C">
        <w:rPr>
          <w:sz w:val="24"/>
          <w:szCs w:val="24"/>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7B716C">
        <w:rPr>
          <w:sz w:val="24"/>
          <w:szCs w:val="24"/>
        </w:rPr>
        <w:t>намерзании</w:t>
      </w:r>
      <w:proofErr w:type="spellEnd"/>
      <w:r w:rsidRPr="007B716C">
        <w:rPr>
          <w:sz w:val="24"/>
          <w:szCs w:val="24"/>
        </w:rPr>
        <w:t xml:space="preserve"> переохлажденного дождя и мороси (тумана). Обычно гололед наблюдается при температуре воздуха от 0'С </w:t>
      </w:r>
      <w:proofErr w:type="gramStart"/>
      <w:r w:rsidRPr="007B716C">
        <w:rPr>
          <w:sz w:val="24"/>
          <w:szCs w:val="24"/>
        </w:rPr>
        <w:t>до</w:t>
      </w:r>
      <w:proofErr w:type="gramEnd"/>
      <w:r w:rsidRPr="007B716C">
        <w:rPr>
          <w:sz w:val="24"/>
          <w:szCs w:val="24"/>
        </w:rPr>
        <w:t xml:space="preserve"> минус 3'C. Корка намерзшего льда может достигать нескольких сантиметров.</w:t>
      </w:r>
    </w:p>
    <w:p w:rsidR="00C208B2" w:rsidRPr="007B716C" w:rsidRDefault="00C208B2" w:rsidP="00C208B2">
      <w:pPr>
        <w:jc w:val="both"/>
        <w:rPr>
          <w:sz w:val="24"/>
          <w:szCs w:val="24"/>
        </w:rPr>
      </w:pPr>
      <w:r w:rsidRPr="007B716C">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7B716C">
        <w:rPr>
          <w:sz w:val="24"/>
          <w:szCs w:val="24"/>
        </w:rPr>
        <w:t>малоскользящую</w:t>
      </w:r>
      <w:proofErr w:type="spellEnd"/>
      <w:r w:rsidRPr="007B716C">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C208B2" w:rsidRPr="007B716C" w:rsidRDefault="00C208B2" w:rsidP="00C208B2">
      <w:pPr>
        <w:jc w:val="both"/>
        <w:rPr>
          <w:sz w:val="24"/>
          <w:szCs w:val="24"/>
        </w:rPr>
      </w:pPr>
      <w:r w:rsidRPr="007B716C">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C208B2" w:rsidRDefault="00C208B2" w:rsidP="00C208B2">
      <w:pPr>
        <w:jc w:val="both"/>
        <w:rPr>
          <w:sz w:val="24"/>
          <w:szCs w:val="24"/>
        </w:rPr>
      </w:pPr>
      <w:r w:rsidRPr="007B716C">
        <w:rPr>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C208B2" w:rsidRPr="007B716C" w:rsidRDefault="00C208B2" w:rsidP="00C208B2">
      <w:pPr>
        <w:jc w:val="both"/>
        <w:rPr>
          <w:sz w:val="24"/>
          <w:szCs w:val="24"/>
        </w:rPr>
      </w:pPr>
    </w:p>
    <w:p w:rsidR="00C208B2" w:rsidRPr="007B716C" w:rsidRDefault="00C208B2" w:rsidP="00C208B2">
      <w:pPr>
        <w:jc w:val="center"/>
        <w:rPr>
          <w:b/>
          <w:bCs/>
          <w:sz w:val="24"/>
          <w:szCs w:val="24"/>
        </w:rPr>
      </w:pPr>
    </w:p>
    <w:p w:rsidR="00C208B2" w:rsidRPr="007B716C" w:rsidRDefault="00C208B2" w:rsidP="00C208B2">
      <w:pPr>
        <w:jc w:val="center"/>
        <w:rPr>
          <w:sz w:val="24"/>
          <w:szCs w:val="24"/>
        </w:rPr>
      </w:pPr>
      <w:r w:rsidRPr="007B716C">
        <w:rPr>
          <w:b/>
          <w:bCs/>
          <w:sz w:val="24"/>
          <w:szCs w:val="24"/>
        </w:rPr>
        <w:t>Рекомендации водителям при гололеде и гололедице.</w:t>
      </w:r>
    </w:p>
    <w:p w:rsidR="00C208B2" w:rsidRPr="007B716C" w:rsidRDefault="00C208B2" w:rsidP="00C208B2">
      <w:pPr>
        <w:jc w:val="both"/>
        <w:rPr>
          <w:sz w:val="24"/>
          <w:szCs w:val="24"/>
        </w:rPr>
      </w:pPr>
      <w:r w:rsidRPr="007B716C">
        <w:rPr>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C208B2" w:rsidRPr="007B716C" w:rsidRDefault="00C208B2" w:rsidP="00C208B2">
      <w:pPr>
        <w:jc w:val="both"/>
        <w:rPr>
          <w:sz w:val="24"/>
          <w:szCs w:val="24"/>
        </w:rPr>
      </w:pPr>
      <w:r w:rsidRPr="007B716C">
        <w:rPr>
          <w:sz w:val="24"/>
          <w:szCs w:val="24"/>
        </w:rPr>
        <w:t> - начинать движение следует плавно, трогаться с места на низкой передаче на малых оборотах;</w:t>
      </w:r>
    </w:p>
    <w:p w:rsidR="00C208B2" w:rsidRPr="007B716C" w:rsidRDefault="00C208B2" w:rsidP="00C208B2">
      <w:pPr>
        <w:jc w:val="both"/>
        <w:rPr>
          <w:sz w:val="24"/>
          <w:szCs w:val="24"/>
        </w:rPr>
      </w:pPr>
      <w:r w:rsidRPr="007B716C">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C208B2" w:rsidRPr="007B716C" w:rsidRDefault="00C208B2" w:rsidP="00C208B2">
      <w:pPr>
        <w:jc w:val="both"/>
        <w:rPr>
          <w:sz w:val="24"/>
          <w:szCs w:val="24"/>
        </w:rPr>
      </w:pPr>
      <w:r w:rsidRPr="007B716C">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C208B2" w:rsidRPr="007B716C" w:rsidRDefault="00C208B2" w:rsidP="00C208B2">
      <w:pPr>
        <w:jc w:val="both"/>
        <w:rPr>
          <w:sz w:val="24"/>
          <w:szCs w:val="24"/>
        </w:rPr>
      </w:pPr>
      <w:r w:rsidRPr="007B716C">
        <w:rPr>
          <w:sz w:val="24"/>
          <w:szCs w:val="24"/>
        </w:rPr>
        <w:t> - следует выбирать путь для правых и левых колес с одинаковой поверхностью дороги;</w:t>
      </w:r>
    </w:p>
    <w:p w:rsidR="00C208B2" w:rsidRPr="007B716C" w:rsidRDefault="00C208B2" w:rsidP="00C208B2">
      <w:pPr>
        <w:jc w:val="both"/>
        <w:rPr>
          <w:sz w:val="24"/>
          <w:szCs w:val="24"/>
        </w:rPr>
      </w:pPr>
      <w:r w:rsidRPr="007B716C">
        <w:rPr>
          <w:sz w:val="24"/>
          <w:szCs w:val="24"/>
        </w:rPr>
        <w:t> - разгон машины для переключения передачи производить только на прямых участках дороги;</w:t>
      </w:r>
    </w:p>
    <w:p w:rsidR="00C208B2" w:rsidRPr="007B716C" w:rsidRDefault="00C208B2" w:rsidP="00C208B2">
      <w:pPr>
        <w:jc w:val="both"/>
        <w:rPr>
          <w:sz w:val="24"/>
          <w:szCs w:val="24"/>
        </w:rPr>
      </w:pPr>
      <w:r w:rsidRPr="007B716C">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C208B2" w:rsidRPr="007B716C" w:rsidRDefault="00C208B2" w:rsidP="00C208B2">
      <w:pPr>
        <w:jc w:val="both"/>
        <w:rPr>
          <w:sz w:val="24"/>
          <w:szCs w:val="24"/>
        </w:rPr>
      </w:pPr>
      <w:r w:rsidRPr="007B716C">
        <w:rPr>
          <w:sz w:val="24"/>
          <w:szCs w:val="24"/>
        </w:rPr>
        <w:t> - для остановки автомобиля снизить скорость движения, остановку производить на прямом и ровном участке дороги.</w:t>
      </w:r>
    </w:p>
    <w:p w:rsidR="00C208B2" w:rsidRDefault="00C208B2" w:rsidP="0079016C">
      <w:pPr>
        <w:pStyle w:val="a4"/>
        <w:shd w:val="clear" w:color="auto" w:fill="FFFFFF"/>
        <w:textAlignment w:val="baseline"/>
        <w:rPr>
          <w:rFonts w:ascii="Times New Roman" w:hAnsi="Times New Roman"/>
          <w:color w:val="auto"/>
          <w:sz w:val="24"/>
          <w:szCs w:val="24"/>
        </w:rPr>
      </w:pPr>
    </w:p>
    <w:p w:rsidR="009771A7" w:rsidRDefault="009771A7" w:rsidP="0079016C">
      <w:pPr>
        <w:pStyle w:val="a4"/>
        <w:shd w:val="clear" w:color="auto" w:fill="FFFFFF"/>
        <w:textAlignment w:val="baseline"/>
        <w:rPr>
          <w:rFonts w:ascii="Times New Roman" w:hAnsi="Times New Roman"/>
          <w:color w:val="auto"/>
          <w:sz w:val="24"/>
          <w:szCs w:val="24"/>
        </w:rPr>
      </w:pPr>
    </w:p>
    <w:p w:rsidR="004332E6" w:rsidRPr="007B716C" w:rsidRDefault="004332E6" w:rsidP="004332E6">
      <w:pPr>
        <w:jc w:val="both"/>
        <w:rPr>
          <w:b/>
          <w:bCs/>
          <w:sz w:val="24"/>
          <w:szCs w:val="24"/>
        </w:rPr>
      </w:pPr>
      <w:r w:rsidRPr="007B716C">
        <w:rPr>
          <w:b/>
          <w:bCs/>
          <w:sz w:val="24"/>
          <w:szCs w:val="24"/>
        </w:rPr>
        <w:t>Будьте внимательны и осторожны! </w:t>
      </w:r>
    </w:p>
    <w:p w:rsidR="007F5F2A" w:rsidRPr="007B716C" w:rsidRDefault="007F5F2A" w:rsidP="004332E6">
      <w:pPr>
        <w:jc w:val="both"/>
        <w:rPr>
          <w:b/>
          <w:bCs/>
          <w:sz w:val="24"/>
          <w:szCs w:val="24"/>
        </w:rPr>
      </w:pP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Напоминаем:</w:t>
      </w: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7F5F2A" w:rsidRPr="007B716C" w:rsidRDefault="007F5F2A" w:rsidP="004332E6">
      <w:pPr>
        <w:jc w:val="both"/>
        <w:rPr>
          <w:sz w:val="24"/>
          <w:szCs w:val="24"/>
        </w:rPr>
      </w:pPr>
    </w:p>
    <w:p w:rsidR="004332E6" w:rsidRPr="008D5792" w:rsidRDefault="004332E6" w:rsidP="00E56C13">
      <w:pPr>
        <w:suppressAutoHyphens/>
        <w:ind w:left="142" w:firstLine="567"/>
        <w:jc w:val="both"/>
        <w:rPr>
          <w:i/>
        </w:rPr>
      </w:pPr>
    </w:p>
    <w:sectPr w:rsidR="004332E6" w:rsidRPr="008D5792" w:rsidSect="005C7EB1">
      <w:pgSz w:w="11906" w:h="16838"/>
      <w:pgMar w:top="284" w:right="566"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0F3D"/>
    <w:rsid w:val="0005346A"/>
    <w:rsid w:val="00053EC6"/>
    <w:rsid w:val="00057CE9"/>
    <w:rsid w:val="000610BC"/>
    <w:rsid w:val="00062363"/>
    <w:rsid w:val="00065EBC"/>
    <w:rsid w:val="000668C9"/>
    <w:rsid w:val="00067DC8"/>
    <w:rsid w:val="0007096B"/>
    <w:rsid w:val="000711F5"/>
    <w:rsid w:val="000719FA"/>
    <w:rsid w:val="00071FFF"/>
    <w:rsid w:val="00074883"/>
    <w:rsid w:val="00075211"/>
    <w:rsid w:val="000756FD"/>
    <w:rsid w:val="00075F54"/>
    <w:rsid w:val="00085D6E"/>
    <w:rsid w:val="00087ABE"/>
    <w:rsid w:val="00094A41"/>
    <w:rsid w:val="000968E4"/>
    <w:rsid w:val="00096F2A"/>
    <w:rsid w:val="000A0FC8"/>
    <w:rsid w:val="000A1065"/>
    <w:rsid w:val="000A2881"/>
    <w:rsid w:val="000A32F4"/>
    <w:rsid w:val="000A4E44"/>
    <w:rsid w:val="000A6DD2"/>
    <w:rsid w:val="000A6FCD"/>
    <w:rsid w:val="000B0540"/>
    <w:rsid w:val="000B1760"/>
    <w:rsid w:val="000B2506"/>
    <w:rsid w:val="000B282C"/>
    <w:rsid w:val="000B2BB9"/>
    <w:rsid w:val="000B2C54"/>
    <w:rsid w:val="000B6558"/>
    <w:rsid w:val="000B7A99"/>
    <w:rsid w:val="000C05B7"/>
    <w:rsid w:val="000C265C"/>
    <w:rsid w:val="000C3A23"/>
    <w:rsid w:val="000C3A38"/>
    <w:rsid w:val="000C4CF1"/>
    <w:rsid w:val="000C7C29"/>
    <w:rsid w:val="000D0091"/>
    <w:rsid w:val="000D14A4"/>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085"/>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B2E"/>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3380"/>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0166"/>
    <w:rsid w:val="00261B2B"/>
    <w:rsid w:val="00263EA0"/>
    <w:rsid w:val="00264088"/>
    <w:rsid w:val="002645C0"/>
    <w:rsid w:val="002653F8"/>
    <w:rsid w:val="00267C0E"/>
    <w:rsid w:val="00270D1B"/>
    <w:rsid w:val="0027360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A666D"/>
    <w:rsid w:val="002B0A03"/>
    <w:rsid w:val="002B2A86"/>
    <w:rsid w:val="002B4A8C"/>
    <w:rsid w:val="002B7258"/>
    <w:rsid w:val="002C0A62"/>
    <w:rsid w:val="002C6B95"/>
    <w:rsid w:val="002C7292"/>
    <w:rsid w:val="002C7EDE"/>
    <w:rsid w:val="002D0171"/>
    <w:rsid w:val="002D09D6"/>
    <w:rsid w:val="002D409E"/>
    <w:rsid w:val="002D440E"/>
    <w:rsid w:val="002D45DA"/>
    <w:rsid w:val="002D52EB"/>
    <w:rsid w:val="002D58BF"/>
    <w:rsid w:val="002D5E67"/>
    <w:rsid w:val="002E1485"/>
    <w:rsid w:val="002E3F07"/>
    <w:rsid w:val="002E41F2"/>
    <w:rsid w:val="002E4F6F"/>
    <w:rsid w:val="002E5DB4"/>
    <w:rsid w:val="002E7887"/>
    <w:rsid w:val="002F16A4"/>
    <w:rsid w:val="002F1953"/>
    <w:rsid w:val="002F1D29"/>
    <w:rsid w:val="002F3784"/>
    <w:rsid w:val="002F538B"/>
    <w:rsid w:val="002F6E87"/>
    <w:rsid w:val="002F7171"/>
    <w:rsid w:val="002F7FA7"/>
    <w:rsid w:val="003000D1"/>
    <w:rsid w:val="00300629"/>
    <w:rsid w:val="00301599"/>
    <w:rsid w:val="00303164"/>
    <w:rsid w:val="003044BF"/>
    <w:rsid w:val="00304ED8"/>
    <w:rsid w:val="00305BC6"/>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57DF6"/>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51BC"/>
    <w:rsid w:val="00396218"/>
    <w:rsid w:val="00396573"/>
    <w:rsid w:val="00397749"/>
    <w:rsid w:val="003978B6"/>
    <w:rsid w:val="003A0E7B"/>
    <w:rsid w:val="003A1E0E"/>
    <w:rsid w:val="003A219B"/>
    <w:rsid w:val="003A285D"/>
    <w:rsid w:val="003A2DF2"/>
    <w:rsid w:val="003A3C1D"/>
    <w:rsid w:val="003A4A14"/>
    <w:rsid w:val="003A57FE"/>
    <w:rsid w:val="003A58E5"/>
    <w:rsid w:val="003A7468"/>
    <w:rsid w:val="003A7F84"/>
    <w:rsid w:val="003B1352"/>
    <w:rsid w:val="003B14C1"/>
    <w:rsid w:val="003B1593"/>
    <w:rsid w:val="003B212D"/>
    <w:rsid w:val="003B27D7"/>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499F"/>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08A0"/>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13D0"/>
    <w:rsid w:val="0048232A"/>
    <w:rsid w:val="0048285E"/>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4A31"/>
    <w:rsid w:val="004C539E"/>
    <w:rsid w:val="004C6370"/>
    <w:rsid w:val="004C63D7"/>
    <w:rsid w:val="004D0A6F"/>
    <w:rsid w:val="004D2BA6"/>
    <w:rsid w:val="004D4C7B"/>
    <w:rsid w:val="004D4E9E"/>
    <w:rsid w:val="004D6F77"/>
    <w:rsid w:val="004E0F51"/>
    <w:rsid w:val="004E18F1"/>
    <w:rsid w:val="004E1C82"/>
    <w:rsid w:val="004E425A"/>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858"/>
    <w:rsid w:val="005421DF"/>
    <w:rsid w:val="00543645"/>
    <w:rsid w:val="00543746"/>
    <w:rsid w:val="00543A85"/>
    <w:rsid w:val="00551829"/>
    <w:rsid w:val="00551D7D"/>
    <w:rsid w:val="00553440"/>
    <w:rsid w:val="00554574"/>
    <w:rsid w:val="00555387"/>
    <w:rsid w:val="00555CD1"/>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174C"/>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FA2"/>
    <w:rsid w:val="00644446"/>
    <w:rsid w:val="006445A5"/>
    <w:rsid w:val="006455D6"/>
    <w:rsid w:val="00645CFC"/>
    <w:rsid w:val="006600BD"/>
    <w:rsid w:val="00660F78"/>
    <w:rsid w:val="0066119C"/>
    <w:rsid w:val="00661EED"/>
    <w:rsid w:val="00662AAA"/>
    <w:rsid w:val="006647ED"/>
    <w:rsid w:val="00666CB1"/>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4932"/>
    <w:rsid w:val="006A681D"/>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2B81"/>
    <w:rsid w:val="006D366A"/>
    <w:rsid w:val="006D4DB1"/>
    <w:rsid w:val="006D6310"/>
    <w:rsid w:val="006D6FC0"/>
    <w:rsid w:val="006D767A"/>
    <w:rsid w:val="006E267B"/>
    <w:rsid w:val="006E2D72"/>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24D8"/>
    <w:rsid w:val="00732FD3"/>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16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4EE"/>
    <w:rsid w:val="007B4A29"/>
    <w:rsid w:val="007B5234"/>
    <w:rsid w:val="007B5E97"/>
    <w:rsid w:val="007B716C"/>
    <w:rsid w:val="007B7E2B"/>
    <w:rsid w:val="007C1B81"/>
    <w:rsid w:val="007C2946"/>
    <w:rsid w:val="007C2C8E"/>
    <w:rsid w:val="007C4F56"/>
    <w:rsid w:val="007C6FF6"/>
    <w:rsid w:val="007C7174"/>
    <w:rsid w:val="007C74FD"/>
    <w:rsid w:val="007D0214"/>
    <w:rsid w:val="007D253E"/>
    <w:rsid w:val="007D401D"/>
    <w:rsid w:val="007D4C2F"/>
    <w:rsid w:val="007D50EA"/>
    <w:rsid w:val="007D57F7"/>
    <w:rsid w:val="007D6586"/>
    <w:rsid w:val="007D769C"/>
    <w:rsid w:val="007D780F"/>
    <w:rsid w:val="007E04D8"/>
    <w:rsid w:val="007E0D91"/>
    <w:rsid w:val="007E1A40"/>
    <w:rsid w:val="007E2908"/>
    <w:rsid w:val="007E3AE3"/>
    <w:rsid w:val="007E3E0F"/>
    <w:rsid w:val="007E4076"/>
    <w:rsid w:val="007E4A04"/>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093D"/>
    <w:rsid w:val="00821E7F"/>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4B68"/>
    <w:rsid w:val="00837340"/>
    <w:rsid w:val="00841DF2"/>
    <w:rsid w:val="008424B1"/>
    <w:rsid w:val="008429CD"/>
    <w:rsid w:val="0084485E"/>
    <w:rsid w:val="008520AD"/>
    <w:rsid w:val="00854354"/>
    <w:rsid w:val="008549F4"/>
    <w:rsid w:val="0085652B"/>
    <w:rsid w:val="008571FE"/>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771A7"/>
    <w:rsid w:val="00983635"/>
    <w:rsid w:val="00983D64"/>
    <w:rsid w:val="00983DE7"/>
    <w:rsid w:val="00983F64"/>
    <w:rsid w:val="00984114"/>
    <w:rsid w:val="00984635"/>
    <w:rsid w:val="009848D8"/>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B21"/>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006"/>
    <w:rsid w:val="00AC08D3"/>
    <w:rsid w:val="00AC41D0"/>
    <w:rsid w:val="00AC4D11"/>
    <w:rsid w:val="00AC7D8F"/>
    <w:rsid w:val="00AD15E4"/>
    <w:rsid w:val="00AD1B17"/>
    <w:rsid w:val="00AD1DF2"/>
    <w:rsid w:val="00AD2FC4"/>
    <w:rsid w:val="00AD4831"/>
    <w:rsid w:val="00AD7512"/>
    <w:rsid w:val="00AD777A"/>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1024"/>
    <w:rsid w:val="00B51E2A"/>
    <w:rsid w:val="00B5295F"/>
    <w:rsid w:val="00B54C94"/>
    <w:rsid w:val="00B5628C"/>
    <w:rsid w:val="00B57AD1"/>
    <w:rsid w:val="00B57FAD"/>
    <w:rsid w:val="00B60CA6"/>
    <w:rsid w:val="00B625B5"/>
    <w:rsid w:val="00B63F24"/>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A76DA"/>
    <w:rsid w:val="00BB0647"/>
    <w:rsid w:val="00BB1B84"/>
    <w:rsid w:val="00BB2BAF"/>
    <w:rsid w:val="00BB3BB5"/>
    <w:rsid w:val="00BB5AAD"/>
    <w:rsid w:val="00BB6503"/>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D7A1B"/>
    <w:rsid w:val="00BE00FB"/>
    <w:rsid w:val="00BE370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08B2"/>
    <w:rsid w:val="00C22B0D"/>
    <w:rsid w:val="00C23E70"/>
    <w:rsid w:val="00C23FE0"/>
    <w:rsid w:val="00C25395"/>
    <w:rsid w:val="00C260E3"/>
    <w:rsid w:val="00C261CC"/>
    <w:rsid w:val="00C264AA"/>
    <w:rsid w:val="00C32A74"/>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10E"/>
    <w:rsid w:val="00C766EF"/>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30"/>
    <w:rsid w:val="00CD068F"/>
    <w:rsid w:val="00CD1FDE"/>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0D20"/>
    <w:rsid w:val="00D54812"/>
    <w:rsid w:val="00D54E53"/>
    <w:rsid w:val="00D60824"/>
    <w:rsid w:val="00D6103A"/>
    <w:rsid w:val="00D627F3"/>
    <w:rsid w:val="00D64815"/>
    <w:rsid w:val="00D669B2"/>
    <w:rsid w:val="00D67163"/>
    <w:rsid w:val="00D70032"/>
    <w:rsid w:val="00D70AB4"/>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7DA"/>
    <w:rsid w:val="00DA3F53"/>
    <w:rsid w:val="00DA4F68"/>
    <w:rsid w:val="00DA5226"/>
    <w:rsid w:val="00DA6E87"/>
    <w:rsid w:val="00DA7645"/>
    <w:rsid w:val="00DA79D3"/>
    <w:rsid w:val="00DB0BBA"/>
    <w:rsid w:val="00DB1242"/>
    <w:rsid w:val="00DB13B6"/>
    <w:rsid w:val="00DB3F3F"/>
    <w:rsid w:val="00DB47D1"/>
    <w:rsid w:val="00DB513E"/>
    <w:rsid w:val="00DB5AE0"/>
    <w:rsid w:val="00DB5CE0"/>
    <w:rsid w:val="00DB6FAD"/>
    <w:rsid w:val="00DC1F27"/>
    <w:rsid w:val="00DC2A0C"/>
    <w:rsid w:val="00DD630F"/>
    <w:rsid w:val="00DD7781"/>
    <w:rsid w:val="00DE03E7"/>
    <w:rsid w:val="00DE135C"/>
    <w:rsid w:val="00DE263F"/>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2E69"/>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8E"/>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C61"/>
    <w:rsid w:val="00E87DB8"/>
    <w:rsid w:val="00E91C49"/>
    <w:rsid w:val="00E92433"/>
    <w:rsid w:val="00E9323B"/>
    <w:rsid w:val="00E93384"/>
    <w:rsid w:val="00E952F1"/>
    <w:rsid w:val="00E953DE"/>
    <w:rsid w:val="00E9553A"/>
    <w:rsid w:val="00E963B3"/>
    <w:rsid w:val="00E965A2"/>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D033F"/>
    <w:rsid w:val="00ED0F96"/>
    <w:rsid w:val="00ED13E2"/>
    <w:rsid w:val="00ED1EE3"/>
    <w:rsid w:val="00ED2D5D"/>
    <w:rsid w:val="00ED3B69"/>
    <w:rsid w:val="00ED4B36"/>
    <w:rsid w:val="00ED578D"/>
    <w:rsid w:val="00EE0588"/>
    <w:rsid w:val="00EE0E0F"/>
    <w:rsid w:val="00EE1B67"/>
    <w:rsid w:val="00EE2046"/>
    <w:rsid w:val="00EE24DA"/>
    <w:rsid w:val="00EE26D7"/>
    <w:rsid w:val="00EE28D8"/>
    <w:rsid w:val="00EE2C38"/>
    <w:rsid w:val="00EE70AC"/>
    <w:rsid w:val="00EE7871"/>
    <w:rsid w:val="00EE7990"/>
    <w:rsid w:val="00EF35FB"/>
    <w:rsid w:val="00EF6160"/>
    <w:rsid w:val="00F005C1"/>
    <w:rsid w:val="00F02D87"/>
    <w:rsid w:val="00F041F4"/>
    <w:rsid w:val="00F05582"/>
    <w:rsid w:val="00F06372"/>
    <w:rsid w:val="00F1062F"/>
    <w:rsid w:val="00F12E90"/>
    <w:rsid w:val="00F141A9"/>
    <w:rsid w:val="00F14D4A"/>
    <w:rsid w:val="00F15EFE"/>
    <w:rsid w:val="00F21C41"/>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442E"/>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line number"/>
    <w:basedOn w:val="a0"/>
    <w:rsid w:val="007B44EE"/>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4761472">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3132216">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706199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106022">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456893">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20790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BD5756-5466-4546-98EF-A2A50B473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1269</Words>
  <Characters>14613</Characters>
  <Application>Microsoft Office Word</Application>
  <DocSecurity>0</DocSecurity>
  <Lines>121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2021-02-19T10:49:00Z</cp:lastPrinted>
  <dcterms:created xsi:type="dcterms:W3CDTF">2021-01-12T05:26:00Z</dcterms:created>
  <dcterms:modified xsi:type="dcterms:W3CDTF">2021-02-19T10:49:00Z</dcterms:modified>
</cp:coreProperties>
</file>