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26" w:rsidRPr="00D91226" w:rsidRDefault="00423D41" w:rsidP="00D9122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Отчет об исполнении</w:t>
      </w:r>
      <w:r w:rsidR="00D91226" w:rsidRPr="00D91226">
        <w:rPr>
          <w:b/>
          <w:sz w:val="24"/>
          <w:szCs w:val="24"/>
        </w:rPr>
        <w:t xml:space="preserve"> муниципальной программы «Обеспечение качественным жильем граждан на территории </w:t>
      </w:r>
      <w:proofErr w:type="spellStart"/>
      <w:r w:rsidR="00D91226" w:rsidRPr="00D91226">
        <w:rPr>
          <w:b/>
          <w:sz w:val="24"/>
          <w:szCs w:val="24"/>
        </w:rPr>
        <w:t>Будогощского</w:t>
      </w:r>
      <w:proofErr w:type="spellEnd"/>
      <w:r w:rsidR="00D91226" w:rsidRPr="00D91226">
        <w:rPr>
          <w:b/>
          <w:sz w:val="24"/>
          <w:szCs w:val="24"/>
        </w:rPr>
        <w:t xml:space="preserve"> городского поселения</w:t>
      </w:r>
      <w:r w:rsidR="0011427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B628F7">
        <w:rPr>
          <w:b/>
          <w:sz w:val="24"/>
          <w:szCs w:val="24"/>
        </w:rPr>
        <w:t xml:space="preserve">за </w:t>
      </w:r>
      <w:r w:rsidR="00BD0A9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01</w:t>
      </w:r>
      <w:r w:rsidR="00AE25C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</w:t>
      </w:r>
    </w:p>
    <w:p w:rsidR="002C4ED9" w:rsidRPr="00774220" w:rsidRDefault="002C4ED9" w:rsidP="002C4ED9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</w:t>
      </w:r>
    </w:p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811"/>
        <w:gridCol w:w="1842"/>
        <w:gridCol w:w="2269"/>
        <w:gridCol w:w="851"/>
        <w:gridCol w:w="142"/>
        <w:gridCol w:w="807"/>
        <w:gridCol w:w="45"/>
        <w:gridCol w:w="1702"/>
        <w:gridCol w:w="1559"/>
      </w:tblGrid>
      <w:tr w:rsidR="003D02F5" w:rsidRPr="002C4ED9" w:rsidTr="00FD5A26">
        <w:trPr>
          <w:trHeight w:val="38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№</w:t>
            </w:r>
          </w:p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proofErr w:type="gramStart"/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п</w:t>
            </w:r>
            <w:proofErr w:type="gramEnd"/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/п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Fonts w:eastAsia="Calibri"/>
                <w:b/>
                <w:sz w:val="22"/>
                <w:szCs w:val="22"/>
              </w:rPr>
              <w:t>Наименования подпрограмм, 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Fonts w:eastAsia="Calibri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Ожидаемый результат  реализации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Год начала реализации</w:t>
            </w:r>
          </w:p>
        </w:tc>
        <w:tc>
          <w:tcPr>
            <w:tcW w:w="949" w:type="dxa"/>
            <w:gridSpan w:val="2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Год окончания реализации</w:t>
            </w:r>
          </w:p>
        </w:tc>
        <w:tc>
          <w:tcPr>
            <w:tcW w:w="3305" w:type="dxa"/>
            <w:gridSpan w:val="3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3D02F5" w:rsidRPr="002C4ED9" w:rsidTr="00FD5A26">
        <w:trPr>
          <w:trHeight w:val="550"/>
        </w:trPr>
        <w:tc>
          <w:tcPr>
            <w:tcW w:w="707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949" w:type="dxa"/>
            <w:gridSpan w:val="2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3305" w:type="dxa"/>
            <w:gridSpan w:val="3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</w:tr>
      <w:tr w:rsidR="003D02F5" w:rsidRPr="002C4ED9" w:rsidTr="00FD5A26">
        <w:trPr>
          <w:trHeight w:val="400"/>
        </w:trPr>
        <w:tc>
          <w:tcPr>
            <w:tcW w:w="707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949" w:type="dxa"/>
            <w:gridSpan w:val="2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3D02F5" w:rsidRPr="002C4ED9" w:rsidRDefault="00423D41" w:rsidP="00AE25C8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>
              <w:rPr>
                <w:rStyle w:val="a6"/>
                <w:rFonts w:eastAsia="Calibri"/>
                <w:bCs/>
                <w:color w:val="auto"/>
              </w:rPr>
              <w:t>Запланировано на 201</w:t>
            </w:r>
            <w:r w:rsidR="00AE25C8">
              <w:rPr>
                <w:rStyle w:val="a6"/>
                <w:rFonts w:eastAsia="Calibri"/>
                <w:bCs/>
                <w:color w:val="auto"/>
              </w:rPr>
              <w:t>9</w:t>
            </w:r>
            <w:r>
              <w:rPr>
                <w:rStyle w:val="a6"/>
                <w:rFonts w:eastAsia="Calibri"/>
                <w:bCs/>
                <w:color w:val="auto"/>
              </w:rPr>
              <w:t xml:space="preserve"> 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2F5" w:rsidRPr="002C4ED9" w:rsidRDefault="00423D41" w:rsidP="00A80974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>
              <w:rPr>
                <w:rStyle w:val="a6"/>
                <w:rFonts w:eastAsia="Calibri"/>
                <w:color w:val="auto"/>
              </w:rPr>
              <w:t>Израсходовано за 201</w:t>
            </w:r>
            <w:r w:rsidR="00AE25C8">
              <w:rPr>
                <w:rStyle w:val="a6"/>
                <w:rFonts w:eastAsia="Calibri"/>
                <w:color w:val="auto"/>
              </w:rPr>
              <w:t>9</w:t>
            </w:r>
            <w:r>
              <w:rPr>
                <w:rStyle w:val="a6"/>
                <w:rFonts w:eastAsia="Calibri"/>
                <w:color w:val="auto"/>
              </w:rPr>
              <w:t xml:space="preserve"> г</w:t>
            </w:r>
          </w:p>
        </w:tc>
      </w:tr>
      <w:tr w:rsidR="003D02F5" w:rsidRPr="002C4ED9" w:rsidTr="00FD5A26">
        <w:tc>
          <w:tcPr>
            <w:tcW w:w="707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bCs/>
                <w:color w:val="auto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6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3D02F5" w:rsidRPr="002C4ED9" w:rsidRDefault="003D02F5" w:rsidP="00E5554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4ED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2F5" w:rsidRPr="002C4ED9" w:rsidRDefault="003D02F5" w:rsidP="00E5554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4ED9">
              <w:rPr>
                <w:b/>
                <w:sz w:val="18"/>
                <w:szCs w:val="18"/>
              </w:rPr>
              <w:t>8</w:t>
            </w:r>
          </w:p>
        </w:tc>
      </w:tr>
      <w:tr w:rsidR="00114275" w:rsidRPr="002C4ED9" w:rsidTr="00D63C69">
        <w:trPr>
          <w:trHeight w:val="379"/>
        </w:trPr>
        <w:tc>
          <w:tcPr>
            <w:tcW w:w="15734" w:type="dxa"/>
            <w:gridSpan w:val="10"/>
            <w:shd w:val="clear" w:color="auto" w:fill="auto"/>
          </w:tcPr>
          <w:p w:rsidR="00114275" w:rsidRPr="008F1220" w:rsidRDefault="00114275" w:rsidP="00555CDA">
            <w:pPr>
              <w:widowControl w:val="0"/>
              <w:rPr>
                <w:rStyle w:val="a6"/>
                <w:rFonts w:eastAsia="Calibri"/>
                <w:bCs/>
                <w:color w:val="0070C0"/>
                <w:sz w:val="24"/>
                <w:szCs w:val="24"/>
              </w:rPr>
            </w:pPr>
            <w:r w:rsidRPr="008F1220">
              <w:rPr>
                <w:rStyle w:val="a6"/>
                <w:rFonts w:eastAsia="Calibri"/>
                <w:bCs/>
                <w:color w:val="0070C0"/>
                <w:sz w:val="24"/>
                <w:szCs w:val="24"/>
                <w:u w:val="single"/>
              </w:rPr>
              <w:t>Подпрограмма</w:t>
            </w:r>
            <w:r>
              <w:rPr>
                <w:rStyle w:val="a6"/>
                <w:rFonts w:eastAsia="Calibri"/>
                <w:bCs/>
                <w:color w:val="0070C0"/>
                <w:sz w:val="24"/>
                <w:szCs w:val="24"/>
                <w:u w:val="single"/>
              </w:rPr>
              <w:t xml:space="preserve"> 1</w:t>
            </w:r>
            <w:r w:rsidRPr="008F1220">
              <w:rPr>
                <w:rStyle w:val="a6"/>
                <w:rFonts w:eastAsia="Calibri"/>
                <w:bCs/>
                <w:color w:val="0070C0"/>
                <w:sz w:val="24"/>
                <w:szCs w:val="24"/>
              </w:rPr>
              <w:t xml:space="preserve"> «Реализация функций в сфере управления муниципальным жилищным фондом»</w:t>
            </w:r>
          </w:p>
        </w:tc>
      </w:tr>
      <w:tr w:rsidR="00114275" w:rsidRPr="002C4ED9" w:rsidTr="00D63C69"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1.1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.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Обеспечение реализации функций в сфере управления муниципальным жилищным фондом</w:t>
            </w:r>
          </w:p>
        </w:tc>
      </w:tr>
      <w:tr w:rsidR="00114275" w:rsidRPr="002C4ED9" w:rsidTr="00FD5A26">
        <w:trPr>
          <w:trHeight w:val="5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D63C69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D63C69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D63C69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D63C69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D63C69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  <w:sz w:val="16"/>
                <w:szCs w:val="16"/>
              </w:rPr>
            </w:pPr>
            <w:r w:rsidRPr="00D63C69">
              <w:rPr>
                <w:rStyle w:val="a6"/>
                <w:rFonts w:eastAsia="Calibri"/>
                <w:b w:val="0"/>
                <w:bCs/>
                <w:color w:val="auto"/>
                <w:sz w:val="16"/>
                <w:szCs w:val="16"/>
              </w:rPr>
              <w:t>Оформление квитанций для уплаты ЖКУ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8F1220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8F1220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8F122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8F122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8F1220" w:rsidRDefault="00AE25C8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24</w:t>
            </w:r>
            <w:r w:rsidR="00127573"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A80974" w:rsidP="00D63C69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24</w:t>
            </w:r>
            <w:r w:rsidR="00114275">
              <w:rPr>
                <w:rStyle w:val="a6"/>
                <w:rFonts w:eastAsia="Calibri"/>
                <w:color w:val="auto"/>
                <w:sz w:val="18"/>
                <w:szCs w:val="18"/>
              </w:rPr>
              <w:t>,00</w:t>
            </w:r>
          </w:p>
        </w:tc>
      </w:tr>
      <w:tr w:rsidR="00114275" w:rsidRPr="002C4ED9" w:rsidTr="00D63C69">
        <w:trPr>
          <w:trHeight w:val="374"/>
        </w:trPr>
        <w:tc>
          <w:tcPr>
            <w:tcW w:w="15734" w:type="dxa"/>
            <w:gridSpan w:val="10"/>
            <w:shd w:val="clear" w:color="auto" w:fill="auto"/>
          </w:tcPr>
          <w:p w:rsidR="00114275" w:rsidRPr="008F1220" w:rsidRDefault="00114275" w:rsidP="00555CDA">
            <w:pPr>
              <w:rPr>
                <w:rStyle w:val="a6"/>
                <w:rFonts w:eastAsia="Calibri"/>
                <w:color w:val="0070C0"/>
                <w:sz w:val="24"/>
                <w:szCs w:val="24"/>
              </w:rPr>
            </w:pPr>
            <w:r w:rsidRPr="008F1220"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>Подпрограмма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 xml:space="preserve"> 2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«Капитальный ремонт жилищного фонда на территории муниципального образования»</w:t>
            </w:r>
          </w:p>
        </w:tc>
      </w:tr>
      <w:tr w:rsidR="00114275" w:rsidRPr="002C4ED9" w:rsidTr="00D63C69"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2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</w:tr>
      <w:tr w:rsidR="00114275" w:rsidRPr="002C4ED9" w:rsidTr="00FD5A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D63C69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D63C69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D63C69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D63C69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D63C69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  <w:sz w:val="16"/>
                <w:szCs w:val="16"/>
              </w:rPr>
            </w:pPr>
            <w:r w:rsidRPr="00D63C69">
              <w:rPr>
                <w:rStyle w:val="a6"/>
                <w:rFonts w:eastAsia="Calibri"/>
                <w:b w:val="0"/>
                <w:bCs/>
                <w:color w:val="auto"/>
                <w:sz w:val="16"/>
                <w:szCs w:val="16"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E10E0E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E10E0E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E10E0E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E10E0E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E10E0E" w:rsidRDefault="00D63C69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458,49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A80974" w:rsidP="00555C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458,49</w:t>
            </w:r>
            <w:bookmarkStart w:id="0" w:name="_GoBack"/>
            <w:bookmarkEnd w:id="0"/>
          </w:p>
        </w:tc>
      </w:tr>
      <w:tr w:rsidR="00114275" w:rsidRPr="002C4ED9" w:rsidTr="00D63C69">
        <w:trPr>
          <w:trHeight w:val="451"/>
        </w:trPr>
        <w:tc>
          <w:tcPr>
            <w:tcW w:w="15734" w:type="dxa"/>
            <w:gridSpan w:val="10"/>
            <w:shd w:val="clear" w:color="auto" w:fill="auto"/>
          </w:tcPr>
          <w:p w:rsidR="00114275" w:rsidRPr="00E10E0E" w:rsidRDefault="00114275" w:rsidP="00555CDA">
            <w:pPr>
              <w:rPr>
                <w:rStyle w:val="a6"/>
                <w:rFonts w:eastAsia="Calibri"/>
                <w:color w:val="0070C0"/>
                <w:sz w:val="24"/>
                <w:szCs w:val="24"/>
              </w:rPr>
            </w:pPr>
            <w:r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>Подпрограмма 3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«Переселение граждан из аварийного жилищного фонда»</w:t>
            </w:r>
          </w:p>
        </w:tc>
      </w:tr>
      <w:tr w:rsidR="00114275" w:rsidRPr="002C4ED9" w:rsidTr="00D63C69"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3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1. 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Переселение граждан из аварийного жилищного фонда</w:t>
            </w:r>
          </w:p>
        </w:tc>
      </w:tr>
      <w:tr w:rsidR="00114275" w:rsidRPr="002C4ED9" w:rsidTr="00FD5A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3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bCs/>
                <w:color w:val="auto"/>
              </w:rPr>
              <w:t>Переселение граждан из аварийного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D63C69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D63C69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D63C69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D63C69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D63C69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  <w:sz w:val="16"/>
                <w:szCs w:val="16"/>
              </w:rPr>
            </w:pPr>
            <w:r w:rsidRPr="00D63C69">
              <w:rPr>
                <w:rStyle w:val="a6"/>
                <w:rFonts w:eastAsia="Calibri"/>
                <w:b w:val="0"/>
                <w:bCs/>
                <w:color w:val="auto"/>
                <w:sz w:val="16"/>
                <w:szCs w:val="16"/>
              </w:rPr>
              <w:t>Переселение граждан из аварийного жилищного фонда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5222B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5222B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5222B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5222B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5222B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E10E0E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114275" w:rsidRPr="002C4ED9" w:rsidTr="00D63C69"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3.2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Ликвидация жилых домов, признанных аварийными и непригодными для проживания</w:t>
            </w:r>
          </w:p>
        </w:tc>
      </w:tr>
      <w:tr w:rsidR="00114275" w:rsidRPr="002C4ED9" w:rsidTr="00FD5A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3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Проведение мероприятий, направленных на ликвидацию жилых домов, признанных аварийными и непригодными для проживания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D63C69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D63C69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D63C69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D63C69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D63C69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  <w:sz w:val="16"/>
                <w:szCs w:val="16"/>
              </w:rPr>
            </w:pPr>
            <w:r w:rsidRPr="00D63C69">
              <w:rPr>
                <w:rStyle w:val="a6"/>
                <w:rFonts w:eastAsia="Calibri"/>
                <w:b w:val="0"/>
                <w:bCs/>
                <w:color w:val="auto"/>
                <w:sz w:val="16"/>
                <w:szCs w:val="16"/>
              </w:rPr>
              <w:t xml:space="preserve">Ликвидация угрозы </w:t>
            </w:r>
            <w:r w:rsidRPr="00D63C69">
              <w:rPr>
                <w:sz w:val="16"/>
                <w:szCs w:val="16"/>
              </w:rPr>
              <w:t>вреда жизни и здоровью граждан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702A8F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702A8F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AE408D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114275" w:rsidRPr="002C4ED9" w:rsidTr="00D63C69">
        <w:trPr>
          <w:trHeight w:val="475"/>
        </w:trPr>
        <w:tc>
          <w:tcPr>
            <w:tcW w:w="15734" w:type="dxa"/>
            <w:gridSpan w:val="10"/>
            <w:shd w:val="clear" w:color="auto" w:fill="auto"/>
          </w:tcPr>
          <w:p w:rsidR="00114275" w:rsidRPr="00AE408D" w:rsidRDefault="00114275" w:rsidP="00555CDA">
            <w:pPr>
              <w:rPr>
                <w:rStyle w:val="a6"/>
                <w:rFonts w:eastAsia="Calibri"/>
                <w:color w:val="0070C0"/>
                <w:sz w:val="24"/>
                <w:szCs w:val="24"/>
              </w:rPr>
            </w:pPr>
            <w:r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>Подпрограмма 4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«Жилье для молодежи муниципального образования </w:t>
            </w:r>
            <w:proofErr w:type="spellStart"/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>Будогощское</w:t>
            </w:r>
            <w:proofErr w:type="spellEnd"/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городское поселение»</w:t>
            </w:r>
          </w:p>
        </w:tc>
      </w:tr>
      <w:tr w:rsidR="00114275" w:rsidRPr="002C4ED9" w:rsidTr="00D63C69"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4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 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Улучшение жилищных условий молодых граждан (молодых семей)</w:t>
            </w:r>
          </w:p>
        </w:tc>
      </w:tr>
      <w:tr w:rsidR="00114275" w:rsidRPr="002C4ED9" w:rsidTr="00FD5A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4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>Предоставление социальных выплат на строительство (приобретение) жилья молодым гражданам (молодым семьям), нуждающимся в улучшении жилищных условий</w:t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D63C69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D63C69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D63C69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D63C69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D63C69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  <w:sz w:val="16"/>
                <w:szCs w:val="16"/>
              </w:rPr>
            </w:pPr>
            <w:r w:rsidRPr="00D63C69">
              <w:rPr>
                <w:rStyle w:val="a6"/>
                <w:rFonts w:eastAsia="Calibri"/>
                <w:b w:val="0"/>
                <w:bCs/>
                <w:color w:val="auto"/>
                <w:sz w:val="16"/>
                <w:szCs w:val="16"/>
              </w:rPr>
              <w:t>Улучшение содержания муниципального жилищного фонда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702A8F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702A8F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AE408D" w:rsidRDefault="00D63C69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127573" w:rsidP="00555C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</w:t>
            </w:r>
            <w:r w:rsidR="00114275">
              <w:rPr>
                <w:rStyle w:val="a6"/>
                <w:rFonts w:eastAsia="Calibri"/>
                <w:color w:val="auto"/>
                <w:sz w:val="18"/>
                <w:szCs w:val="18"/>
              </w:rPr>
              <w:t>,00</w:t>
            </w:r>
          </w:p>
        </w:tc>
      </w:tr>
      <w:tr w:rsidR="00553C7E" w:rsidRPr="002C4ED9" w:rsidTr="00D63C69">
        <w:trPr>
          <w:trHeight w:val="475"/>
        </w:trPr>
        <w:tc>
          <w:tcPr>
            <w:tcW w:w="15734" w:type="dxa"/>
            <w:gridSpan w:val="10"/>
            <w:shd w:val="clear" w:color="auto" w:fill="auto"/>
          </w:tcPr>
          <w:p w:rsidR="00553C7E" w:rsidRPr="00AE408D" w:rsidRDefault="00553C7E" w:rsidP="0098376E">
            <w:pPr>
              <w:rPr>
                <w:rStyle w:val="a6"/>
                <w:rFonts w:eastAsia="Calibri"/>
                <w:color w:val="0070C0"/>
                <w:sz w:val="24"/>
                <w:szCs w:val="24"/>
              </w:rPr>
            </w:pPr>
            <w:r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>Подпрограмма 5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</w:t>
            </w:r>
            <w:r w:rsidRPr="00161807"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«Поддержка граждан, нуждающихся в улучшении жилищных условий, на основе принципов ипотечного кредитования»</w:t>
            </w:r>
          </w:p>
        </w:tc>
      </w:tr>
      <w:tr w:rsidR="00553C7E" w:rsidRPr="002C4ED9" w:rsidTr="00D63C69"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7E" w:rsidRPr="002C4ED9" w:rsidRDefault="00553C7E" w:rsidP="0098376E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5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 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Улучшение жилищных условий граждан </w:t>
            </w:r>
          </w:p>
        </w:tc>
      </w:tr>
      <w:tr w:rsidR="00553C7E" w:rsidRPr="002C4ED9" w:rsidTr="00FD5A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7E" w:rsidRPr="003D02F5" w:rsidRDefault="00553C7E" w:rsidP="0098376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5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7E" w:rsidRPr="003D02F5" w:rsidRDefault="00553C7E" w:rsidP="0098376E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 xml:space="preserve">Предоставление социальных выплат на строительство (приобретение) жилья </w:t>
            </w:r>
            <w:r>
              <w:rPr>
                <w:rStyle w:val="a6"/>
                <w:rFonts w:eastAsia="Calibri"/>
                <w:b w:val="0"/>
                <w:bCs/>
                <w:color w:val="auto"/>
              </w:rPr>
              <w:t>гражданам</w:t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>, нуждающимся в улучшении жилищных условий</w:t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7E" w:rsidRPr="00D63C69" w:rsidRDefault="00553C7E" w:rsidP="0098376E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D63C69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D63C69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D63C69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7E" w:rsidRPr="00D63C69" w:rsidRDefault="00553C7E" w:rsidP="0098376E">
            <w:pPr>
              <w:rPr>
                <w:rStyle w:val="a6"/>
                <w:rFonts w:eastAsia="Calibri"/>
                <w:b w:val="0"/>
                <w:bCs/>
                <w:color w:val="auto"/>
                <w:sz w:val="16"/>
                <w:szCs w:val="16"/>
              </w:rPr>
            </w:pPr>
            <w:r w:rsidRPr="00D63C69">
              <w:rPr>
                <w:rStyle w:val="a6"/>
                <w:rFonts w:eastAsia="Calibri"/>
                <w:b w:val="0"/>
                <w:bCs/>
                <w:color w:val="auto"/>
                <w:sz w:val="16"/>
                <w:szCs w:val="16"/>
              </w:rPr>
              <w:t>Улучшение содержания муниципального жилищного фонда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7E" w:rsidRPr="00702A8F" w:rsidRDefault="00553C7E" w:rsidP="0098376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7E" w:rsidRPr="00702A8F" w:rsidRDefault="00553C7E" w:rsidP="0098376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7E" w:rsidRPr="00AE408D" w:rsidRDefault="00D63C69" w:rsidP="0098376E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7E" w:rsidRPr="003D02F5" w:rsidRDefault="00553C7E" w:rsidP="0098376E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</w:tbl>
    <w:p w:rsidR="002A1D89" w:rsidRPr="00774220" w:rsidRDefault="002A1D89" w:rsidP="002C4ED9">
      <w:pPr>
        <w:jc w:val="both"/>
        <w:rPr>
          <w:sz w:val="24"/>
          <w:szCs w:val="24"/>
        </w:rPr>
      </w:pPr>
    </w:p>
    <w:sectPr w:rsidR="002A1D89" w:rsidRPr="00774220" w:rsidSect="00D91226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2739"/>
    <w:rsid w:val="00034CAA"/>
    <w:rsid w:val="000B2ACC"/>
    <w:rsid w:val="00114275"/>
    <w:rsid w:val="00127573"/>
    <w:rsid w:val="00161646"/>
    <w:rsid w:val="001D4CEA"/>
    <w:rsid w:val="00283C7D"/>
    <w:rsid w:val="002A1D89"/>
    <w:rsid w:val="002C4ED9"/>
    <w:rsid w:val="003374E9"/>
    <w:rsid w:val="0035222B"/>
    <w:rsid w:val="00390655"/>
    <w:rsid w:val="003A54AC"/>
    <w:rsid w:val="003D02F5"/>
    <w:rsid w:val="00423D41"/>
    <w:rsid w:val="0046487D"/>
    <w:rsid w:val="0048151F"/>
    <w:rsid w:val="004E49A8"/>
    <w:rsid w:val="00522E76"/>
    <w:rsid w:val="00553C7E"/>
    <w:rsid w:val="00596FF0"/>
    <w:rsid w:val="005E16E5"/>
    <w:rsid w:val="006633AD"/>
    <w:rsid w:val="006A5D62"/>
    <w:rsid w:val="00702A8F"/>
    <w:rsid w:val="00716009"/>
    <w:rsid w:val="00774220"/>
    <w:rsid w:val="00784347"/>
    <w:rsid w:val="00825F8C"/>
    <w:rsid w:val="00895D34"/>
    <w:rsid w:val="008D1671"/>
    <w:rsid w:val="009641EC"/>
    <w:rsid w:val="00A77BB9"/>
    <w:rsid w:val="00A80974"/>
    <w:rsid w:val="00AE25C8"/>
    <w:rsid w:val="00AF03C7"/>
    <w:rsid w:val="00AF4D51"/>
    <w:rsid w:val="00B628F7"/>
    <w:rsid w:val="00B91C78"/>
    <w:rsid w:val="00BB491A"/>
    <w:rsid w:val="00BD0A9F"/>
    <w:rsid w:val="00BF51FA"/>
    <w:rsid w:val="00C41C8B"/>
    <w:rsid w:val="00CD5CE8"/>
    <w:rsid w:val="00D463FD"/>
    <w:rsid w:val="00D609D9"/>
    <w:rsid w:val="00D63C69"/>
    <w:rsid w:val="00D775F2"/>
    <w:rsid w:val="00D91226"/>
    <w:rsid w:val="00DB68B8"/>
    <w:rsid w:val="00F94799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34C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34C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AEB6-69BA-4C5A-9657-6E874117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2020-03-10T07:20:00Z</dcterms:created>
  <dcterms:modified xsi:type="dcterms:W3CDTF">2020-03-10T07:20:00Z</dcterms:modified>
</cp:coreProperties>
</file>