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34" w:rsidRDefault="00381534" w:rsidP="0038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381534" w:rsidRDefault="00381534" w:rsidP="0038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БУДОГОЩСКОЕ ГОРОДСКОЕ ПОСЕЛЕНИЕ</w:t>
      </w:r>
    </w:p>
    <w:p w:rsidR="00381534" w:rsidRDefault="00381534" w:rsidP="0038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КИРИШСКОГО МУНИЦИПАЛЬНОГО РАЙОНА</w:t>
      </w:r>
    </w:p>
    <w:p w:rsidR="00381534" w:rsidRDefault="00381534" w:rsidP="0038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ЛЕНИНГРАДСКОЙ ОБЛАСТИ</w:t>
      </w:r>
    </w:p>
    <w:p w:rsidR="00381534" w:rsidRDefault="00381534" w:rsidP="003815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органа муниципального контроля)</w:t>
      </w:r>
    </w:p>
    <w:p w:rsidR="00381534" w:rsidRDefault="00381534" w:rsidP="00381534">
      <w:pPr>
        <w:spacing w:after="100" w:line="36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Доклад об осуществлении муниципального жилищного контроля в муницип</w:t>
      </w:r>
      <w:r w:rsidR="002E364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альном образовании Будогощское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городское поселение Киришского муниципального района Ленинградской области в 202</w:t>
      </w:r>
      <w:r w:rsidR="000B2A0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381534" w:rsidRDefault="00381534" w:rsidP="00381534">
      <w:pPr>
        <w:spacing w:after="100" w:line="36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</w:p>
    <w:p w:rsidR="00381534" w:rsidRDefault="00381534" w:rsidP="0038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N 248-ФЗ "О государственном контроле (надзоре) и муниципальном контроле в Российской Федерации" (далее – Федеральный закон №248-ФЗ).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. Состояние нормативно-правового регулирования в соответствующей сфере деятельности </w:t>
      </w:r>
    </w:p>
    <w:p w:rsidR="00381534" w:rsidRDefault="00381534" w:rsidP="0038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81534" w:rsidRDefault="00381534" w:rsidP="0038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Нормативно-правовые и муниципальные правовые акты, регламентирующие деятельность органа муниципального жилищного контроля,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жилищного контроля: </w:t>
      </w:r>
    </w:p>
    <w:p w:rsidR="00381534" w:rsidRDefault="00381534" w:rsidP="0038153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Федеральным законом №248-ФЗ.</w:t>
      </w:r>
    </w:p>
    <w:p w:rsidR="00381534" w:rsidRDefault="00381534" w:rsidP="0038153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Жилищным кодексом РФ от 29.12.2004 № 188-ФЗ.</w:t>
      </w:r>
    </w:p>
    <w:p w:rsidR="00381534" w:rsidRDefault="00381534" w:rsidP="0038153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домах». </w:t>
      </w:r>
    </w:p>
    <w:p w:rsidR="00381534" w:rsidRDefault="00381534" w:rsidP="003815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21.01.2006 №25 «Об утверждении правил пользования жилыми помещениями».</w:t>
      </w:r>
    </w:p>
    <w:p w:rsidR="00381534" w:rsidRDefault="00381534" w:rsidP="003815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381534" w:rsidRDefault="00381534" w:rsidP="003815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Правительства РФ от 14.05.2013 N 410 «О мерах по обеспечению безопасности при использовании и содержании внутридомового и внутриквартирного газового оборудования».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1534" w:rsidRDefault="00381534" w:rsidP="00381534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Постановлением Правительства Российской Федерации от 15.05.2013 №416 «О порядке осуществления деятельности по управлению многоквартирными домами».</w:t>
      </w:r>
    </w:p>
    <w:p w:rsidR="00381534" w:rsidRDefault="00381534" w:rsidP="0038153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381534" w:rsidRDefault="00381534" w:rsidP="0038153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фонда».</w:t>
      </w:r>
    </w:p>
    <w:p w:rsidR="00381534" w:rsidRDefault="00381534" w:rsidP="00381534">
      <w:pPr>
        <w:pStyle w:val="a3"/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Ст.21 Областного закона Ленинградской области от 29.11.2013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области".</w:t>
      </w:r>
    </w:p>
    <w:p w:rsidR="00381534" w:rsidRDefault="00381534" w:rsidP="00381534">
      <w:pPr>
        <w:pStyle w:val="a3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. Организация муниципального жилищного контроля </w:t>
      </w:r>
    </w:p>
    <w:p w:rsidR="00381534" w:rsidRDefault="00381534" w:rsidP="00381534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81534" w:rsidRDefault="00381534" w:rsidP="0038153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Уполномоченным органом на осуществление муниципального жилищного контроля на территории муниципального образования </w:t>
      </w:r>
      <w:r w:rsidR="001F72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Будогощское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городское поселение Киришского муниципального района Ленинградской области является администрация</w:t>
      </w:r>
      <w:r w:rsidR="001F72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Будогощского городского поселения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Киришского муниципального района (далее – Контрольный орган). </w:t>
      </w:r>
    </w:p>
    <w:p w:rsidR="00381534" w:rsidRDefault="00381534" w:rsidP="0038153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Решением Совета депутатов муниципального образования </w:t>
      </w:r>
      <w:r w:rsidR="001F72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Будогощское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городское поселение Киришского муниципального района Ленинградской области от </w:t>
      </w:r>
      <w:r w:rsidR="001F72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.09.2021 №</w:t>
      </w:r>
      <w:r w:rsidR="001F72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/12</w:t>
      </w:r>
      <w:r w:rsidR="001F72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утверждено Положение о муниципальном жилищном контроле на территории муниципального образования </w:t>
      </w:r>
      <w:r w:rsidR="001F72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Будогощское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городское поселение Киришского муниципального района. </w:t>
      </w:r>
    </w:p>
    <w:p w:rsidR="00381534" w:rsidRDefault="00381534" w:rsidP="003815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имени Контрольного органа муниципальный контроль вправе осуществлять следующие должностные лица:</w:t>
      </w:r>
    </w:p>
    <w:p w:rsidR="00381534" w:rsidRDefault="00381534" w:rsidP="003815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1) глава администрации </w:t>
      </w:r>
      <w:r w:rsidR="001F72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муниципального образования Будогощское городское поселение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Киришского муниципального района Ленинградской области (заместитель главы администрации);</w:t>
      </w:r>
    </w:p>
    <w:p w:rsidR="00381534" w:rsidRDefault="00381534" w:rsidP="003815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2) должностные лица администрации </w:t>
      </w:r>
      <w:r w:rsidR="001F729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муниципального образования Будогощское городское поселение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Киришского муниципального района Ленинградской области,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381534" w:rsidRDefault="00381534" w:rsidP="003815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81534" w:rsidRDefault="00381534" w:rsidP="003815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Раздел 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Финансовое и кадровое обеспечение муниципального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81534" w:rsidRDefault="00381534" w:rsidP="003815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Численность должностных лиц, уполномоченных осуществлять муниципальный жилищный контроль на территории муниципального образования </w:t>
      </w:r>
      <w:r w:rsidR="001F729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Будогощское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городское поселение, составляет 3 человека. Все муниципальные служащие, являющиеся инспекторами, имеют высшее профессиональное образование.  </w:t>
      </w:r>
    </w:p>
    <w:p w:rsidR="00381534" w:rsidRDefault="00381534" w:rsidP="003815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Раздел 4.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Проведение муниципального контроля </w:t>
      </w:r>
    </w:p>
    <w:p w:rsidR="00381534" w:rsidRDefault="00381534" w:rsidP="00381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534" w:rsidRPr="002E3645" w:rsidRDefault="002E3645" w:rsidP="002E3645">
      <w:pPr>
        <w:rPr>
          <w:rFonts w:ascii="Times New Roman" w:hAnsi="Times New Roman" w:cs="Times New Roman"/>
          <w:sz w:val="24"/>
          <w:szCs w:val="24"/>
        </w:rPr>
      </w:pPr>
      <w:r w:rsidRPr="001D65C4">
        <w:rPr>
          <w:rFonts w:ascii="Times New Roman" w:hAnsi="Times New Roman" w:cs="Times New Roman"/>
          <w:sz w:val="24"/>
          <w:szCs w:val="24"/>
        </w:rPr>
        <w:t xml:space="preserve">Плановых проверок в 2022 году не было запланировано. </w:t>
      </w:r>
    </w:p>
    <w:p w:rsidR="00381534" w:rsidRDefault="00381534" w:rsidP="00381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субъектов малого предпринимательства проверки не проводились.</w:t>
      </w:r>
    </w:p>
    <w:p w:rsidR="00381534" w:rsidRDefault="00381534" w:rsidP="00381534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81534" w:rsidRDefault="00381534" w:rsidP="00381534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Раздел 5.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Действия органов муниципального контроля по пресечению нарушений обязательных требований и (или устранению) последствий таких нарушений </w:t>
      </w:r>
    </w:p>
    <w:p w:rsidR="00381534" w:rsidRDefault="00381534" w:rsidP="003815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 </w:t>
      </w:r>
    </w:p>
    <w:p w:rsidR="00381534" w:rsidRDefault="00381534" w:rsidP="003815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нарушения жилищного законодательства, оформленные в установленном порядке материалы проверки</w:t>
      </w:r>
      <w:r w:rsidR="001F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Комитет государственного жилищного надзора и контроля Ленинградской области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правонарушениях. </w:t>
      </w:r>
    </w:p>
    <w:p w:rsidR="00381534" w:rsidRDefault="00381534" w:rsidP="0038153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Раздел 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Анализ и оценка эффективности муниципального контроля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81534" w:rsidRDefault="00381534" w:rsidP="003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проведенных плановых проверок юридических лиц – </w:t>
      </w:r>
      <w:r w:rsidR="002E364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81534" w:rsidRDefault="00381534" w:rsidP="0038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проведенных внеплановых проверок юридических лиц – </w:t>
      </w:r>
      <w:r w:rsidR="001F729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81534" w:rsidRDefault="00381534" w:rsidP="003815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0; </w:t>
      </w:r>
    </w:p>
    <w:p w:rsidR="00381534" w:rsidRDefault="00381534" w:rsidP="003815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проверок, результаты которых были признаны недействительными – 0;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количество привлеченных к административной ответственности физических, должностных и юридических лиц – 0; </w:t>
      </w:r>
    </w:p>
    <w:p w:rsidR="00381534" w:rsidRDefault="00381534" w:rsidP="003815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общей суммы уплаченных (взысканных) административных штрафов – 0. </w:t>
      </w:r>
    </w:p>
    <w:p w:rsidR="00381534" w:rsidRDefault="00381534" w:rsidP="0038153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муниципального жилищного контроля посредством проведения проверок юридических лиц и индивидуальных предпринимателей позволяет: </w:t>
      </w:r>
    </w:p>
    <w:p w:rsidR="00381534" w:rsidRDefault="00381534" w:rsidP="0038153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осуществить муниципальный жилищный контроль за использованием и сохранностью муниципального жилищного фонда и общего имущества в многоквартирных домах, в которых есть муниципальный жилищный фонд, а также соответствием жилых помещений, установленным требованиям в области реализации жилищной политики; </w:t>
      </w:r>
    </w:p>
    <w:p w:rsidR="00381534" w:rsidRDefault="00381534" w:rsidP="0038153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число, неисполненных нарушений к числу выявленных нарушений;</w:t>
      </w:r>
    </w:p>
    <w:p w:rsidR="00381534" w:rsidRDefault="00381534" w:rsidP="0038153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снизить количество повторных обращений граждан; </w:t>
      </w:r>
    </w:p>
    <w:p w:rsidR="00381534" w:rsidRDefault="00381534" w:rsidP="0038153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выполнение жилищного законодательства.</w:t>
      </w:r>
    </w:p>
    <w:p w:rsidR="002E3645" w:rsidRDefault="00381534" w:rsidP="00381534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81534" w:rsidRDefault="00381534" w:rsidP="00381534">
      <w:pPr>
        <w:pStyle w:val="a3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Раздел 7.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Выводы и предложения по результатам муниципального контроля.</w:t>
      </w:r>
    </w:p>
    <w:p w:rsidR="00381534" w:rsidRDefault="00381534" w:rsidP="0038153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1F7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Будогощское городское поселение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Киришского муниципального района намерена и дальше добиваться максимальной эффективности результатов осуществления мероприятий по муниципальному жилищному контролю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безопасных и комфортных условий проживания граждан в муниципальном жилищном фонде.</w:t>
      </w:r>
    </w:p>
    <w:p w:rsidR="000A711C" w:rsidRDefault="000A711C" w:rsidP="00381534"/>
    <w:sectPr w:rsidR="000A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68B"/>
    <w:multiLevelType w:val="hybridMultilevel"/>
    <w:tmpl w:val="283851F2"/>
    <w:lvl w:ilvl="0" w:tplc="4A38DB7E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333333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7F"/>
    <w:rsid w:val="0001247F"/>
    <w:rsid w:val="000A711C"/>
    <w:rsid w:val="000B2A04"/>
    <w:rsid w:val="001F7295"/>
    <w:rsid w:val="002034FB"/>
    <w:rsid w:val="002E3645"/>
    <w:rsid w:val="003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23EB"/>
  <w15:docId w15:val="{AB4E3923-B7A1-45D7-815B-D0E4EC6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4</cp:revision>
  <cp:lastPrinted>2022-02-22T08:28:00Z</cp:lastPrinted>
  <dcterms:created xsi:type="dcterms:W3CDTF">2022-02-22T08:00:00Z</dcterms:created>
  <dcterms:modified xsi:type="dcterms:W3CDTF">2023-03-14T09:00:00Z</dcterms:modified>
</cp:coreProperties>
</file>