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E99" w:rsidRDefault="00754991" w:rsidP="003D1E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Отчет об исполнении</w:t>
      </w:r>
      <w:r w:rsidR="003D1E99" w:rsidRPr="003D1E99">
        <w:rPr>
          <w:b/>
          <w:sz w:val="24"/>
          <w:szCs w:val="24"/>
        </w:rPr>
        <w:t xml:space="preserve"> муниципальной программы «</w:t>
      </w:r>
      <w:r w:rsidR="007A2877">
        <w:rPr>
          <w:b/>
          <w:sz w:val="24"/>
          <w:szCs w:val="24"/>
        </w:rPr>
        <w:t>Стимулирование экономической активности в</w:t>
      </w:r>
      <w:r w:rsidR="003D1E99" w:rsidRPr="003D1E99">
        <w:rPr>
          <w:b/>
          <w:sz w:val="24"/>
          <w:szCs w:val="24"/>
        </w:rPr>
        <w:t xml:space="preserve"> муниципально</w:t>
      </w:r>
      <w:r w:rsidR="007A2877">
        <w:rPr>
          <w:b/>
          <w:sz w:val="24"/>
          <w:szCs w:val="24"/>
        </w:rPr>
        <w:t>м образовании</w:t>
      </w:r>
      <w:r w:rsidR="003D1E99" w:rsidRPr="003D1E99">
        <w:rPr>
          <w:b/>
          <w:sz w:val="24"/>
          <w:szCs w:val="24"/>
        </w:rPr>
        <w:t xml:space="preserve"> </w:t>
      </w:r>
      <w:proofErr w:type="spellStart"/>
      <w:r w:rsidR="003D1E99" w:rsidRPr="003D1E99">
        <w:rPr>
          <w:b/>
          <w:sz w:val="24"/>
          <w:szCs w:val="24"/>
        </w:rPr>
        <w:t>Будогощское</w:t>
      </w:r>
      <w:proofErr w:type="spellEnd"/>
      <w:r w:rsidR="003D1E99" w:rsidRPr="003D1E99">
        <w:rPr>
          <w:b/>
          <w:sz w:val="24"/>
          <w:szCs w:val="24"/>
        </w:rPr>
        <w:t xml:space="preserve"> городское поселение </w:t>
      </w:r>
      <w:proofErr w:type="spellStart"/>
      <w:r w:rsidR="003D1E99" w:rsidRPr="003D1E99">
        <w:rPr>
          <w:b/>
          <w:sz w:val="24"/>
          <w:szCs w:val="24"/>
        </w:rPr>
        <w:t>Киришского</w:t>
      </w:r>
      <w:proofErr w:type="spellEnd"/>
      <w:r w:rsidR="003D1E99" w:rsidRPr="003D1E99">
        <w:rPr>
          <w:b/>
          <w:sz w:val="24"/>
          <w:szCs w:val="24"/>
        </w:rPr>
        <w:t xml:space="preserve"> муниципального района Ленинградской области»</w:t>
      </w:r>
      <w:r>
        <w:rPr>
          <w:b/>
          <w:sz w:val="24"/>
          <w:szCs w:val="24"/>
        </w:rPr>
        <w:t xml:space="preserve"> за 201</w:t>
      </w:r>
      <w:r w:rsidR="00B4281D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г</w:t>
      </w:r>
    </w:p>
    <w:p w:rsidR="00754991" w:rsidRPr="003D1E99" w:rsidRDefault="00754991" w:rsidP="003D1E99">
      <w:pPr>
        <w:jc w:val="center"/>
        <w:rPr>
          <w:b/>
          <w:sz w:val="16"/>
          <w:szCs w:val="16"/>
        </w:rPr>
      </w:pPr>
    </w:p>
    <w:tbl>
      <w:tblPr>
        <w:tblW w:w="156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111"/>
        <w:gridCol w:w="1843"/>
        <w:gridCol w:w="4678"/>
        <w:gridCol w:w="992"/>
        <w:gridCol w:w="992"/>
        <w:gridCol w:w="1216"/>
        <w:gridCol w:w="1276"/>
      </w:tblGrid>
      <w:tr w:rsidR="007A2877" w:rsidRPr="00D237A0" w:rsidTr="009B24C4">
        <w:trPr>
          <w:trHeight w:val="27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77" w:rsidRPr="007A2877" w:rsidRDefault="007A2877" w:rsidP="009B24C4">
            <w:pPr>
              <w:jc w:val="center"/>
              <w:rPr>
                <w:rStyle w:val="a6"/>
                <w:b w:val="0"/>
                <w:color w:val="auto"/>
              </w:rPr>
            </w:pPr>
            <w:r w:rsidRPr="007A2877">
              <w:rPr>
                <w:rStyle w:val="a6"/>
                <w:color w:val="auto"/>
              </w:rPr>
              <w:t xml:space="preserve">№ </w:t>
            </w:r>
            <w:proofErr w:type="gramStart"/>
            <w:r w:rsidRPr="007A2877">
              <w:rPr>
                <w:rStyle w:val="a6"/>
                <w:color w:val="auto"/>
              </w:rPr>
              <w:t>п</w:t>
            </w:r>
            <w:proofErr w:type="gramEnd"/>
            <w:r w:rsidRPr="007A2877">
              <w:rPr>
                <w:rStyle w:val="a6"/>
                <w:color w:val="auto"/>
              </w:rPr>
              <w:t>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77" w:rsidRPr="008B75EB" w:rsidRDefault="007A2877" w:rsidP="009B24C4">
            <w:pPr>
              <w:jc w:val="center"/>
              <w:rPr>
                <w:rStyle w:val="a6"/>
                <w:b w:val="0"/>
              </w:rPr>
            </w:pPr>
            <w:r w:rsidRPr="008B75EB">
              <w:rPr>
                <w:b/>
              </w:rPr>
              <w:t>Наименования подпрограммы, 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77" w:rsidRPr="008B75EB" w:rsidRDefault="007A2877" w:rsidP="009B24C4">
            <w:pPr>
              <w:jc w:val="center"/>
              <w:rPr>
                <w:rStyle w:val="a6"/>
                <w:b w:val="0"/>
              </w:rPr>
            </w:pPr>
            <w:r w:rsidRPr="008B75EB">
              <w:rPr>
                <w:b/>
              </w:rPr>
              <w:t>Ответственный исполнитель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77" w:rsidRPr="007A2877" w:rsidRDefault="007A2877" w:rsidP="009B24C4">
            <w:pPr>
              <w:jc w:val="center"/>
              <w:rPr>
                <w:rStyle w:val="a6"/>
                <w:b w:val="0"/>
                <w:color w:val="auto"/>
              </w:rPr>
            </w:pPr>
            <w:r w:rsidRPr="007A2877">
              <w:rPr>
                <w:rStyle w:val="a6"/>
                <w:color w:val="auto"/>
              </w:rPr>
              <w:t>Ожидаемый результат  реализации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77" w:rsidRPr="007A2877" w:rsidRDefault="007A2877" w:rsidP="009B24C4">
            <w:pPr>
              <w:jc w:val="center"/>
              <w:rPr>
                <w:rStyle w:val="a6"/>
                <w:b w:val="0"/>
                <w:color w:val="auto"/>
              </w:rPr>
            </w:pPr>
            <w:r w:rsidRPr="007A2877">
              <w:rPr>
                <w:rStyle w:val="a6"/>
                <w:color w:val="auto"/>
              </w:rPr>
              <w:t>Год начала реализации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77" w:rsidRPr="007A2877" w:rsidRDefault="007A2877" w:rsidP="009B24C4">
            <w:pPr>
              <w:jc w:val="center"/>
              <w:rPr>
                <w:rStyle w:val="a6"/>
                <w:b w:val="0"/>
                <w:color w:val="auto"/>
              </w:rPr>
            </w:pPr>
            <w:r w:rsidRPr="007A2877">
              <w:rPr>
                <w:rStyle w:val="a6"/>
                <w:color w:val="auto"/>
              </w:rPr>
              <w:t>Год окончания реализации</w:t>
            </w:r>
          </w:p>
        </w:tc>
        <w:tc>
          <w:tcPr>
            <w:tcW w:w="24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77" w:rsidRPr="007A2877" w:rsidRDefault="007A2877" w:rsidP="009B24C4">
            <w:pPr>
              <w:jc w:val="center"/>
              <w:rPr>
                <w:rStyle w:val="a6"/>
                <w:b w:val="0"/>
                <w:color w:val="auto"/>
              </w:rPr>
            </w:pPr>
            <w:r w:rsidRPr="007A2877">
              <w:rPr>
                <w:rStyle w:val="a6"/>
                <w:color w:val="auto"/>
              </w:rPr>
              <w:t>Объем ресурсного обеспечения, тыс. руб.</w:t>
            </w:r>
          </w:p>
        </w:tc>
      </w:tr>
      <w:tr w:rsidR="007A2877" w:rsidRPr="00D237A0" w:rsidTr="009B24C4">
        <w:trPr>
          <w:trHeight w:val="2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77" w:rsidRPr="007A2877" w:rsidRDefault="007A2877" w:rsidP="009B24C4">
            <w:pPr>
              <w:jc w:val="center"/>
              <w:rPr>
                <w:rStyle w:val="a6"/>
                <w:b w:val="0"/>
                <w:color w:val="auto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77" w:rsidRPr="00D237A0" w:rsidRDefault="007A2877" w:rsidP="009B24C4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77" w:rsidRPr="00D237A0" w:rsidRDefault="007A2877" w:rsidP="009B24C4">
            <w:pPr>
              <w:jc w:val="center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77" w:rsidRPr="007A2877" w:rsidRDefault="007A2877" w:rsidP="009B24C4">
            <w:pPr>
              <w:jc w:val="center"/>
              <w:rPr>
                <w:rStyle w:val="a6"/>
                <w:b w:val="0"/>
                <w:color w:val="auto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77" w:rsidRPr="007A2877" w:rsidRDefault="007A2877" w:rsidP="009B24C4">
            <w:pPr>
              <w:jc w:val="center"/>
              <w:rPr>
                <w:rStyle w:val="a6"/>
                <w:b w:val="0"/>
                <w:color w:val="auto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77" w:rsidRPr="007A2877" w:rsidRDefault="007A2877" w:rsidP="009B24C4">
            <w:pPr>
              <w:jc w:val="center"/>
              <w:rPr>
                <w:rStyle w:val="a6"/>
                <w:b w:val="0"/>
                <w:color w:val="auto"/>
              </w:rPr>
            </w:pPr>
          </w:p>
        </w:tc>
        <w:tc>
          <w:tcPr>
            <w:tcW w:w="24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77" w:rsidRPr="007A2877" w:rsidRDefault="007A2877" w:rsidP="009B24C4">
            <w:pPr>
              <w:jc w:val="center"/>
              <w:rPr>
                <w:rStyle w:val="a6"/>
                <w:b w:val="0"/>
                <w:color w:val="auto"/>
              </w:rPr>
            </w:pPr>
          </w:p>
        </w:tc>
      </w:tr>
      <w:tr w:rsidR="007A2877" w:rsidRPr="00D237A0" w:rsidTr="009B24C4">
        <w:trPr>
          <w:trHeight w:val="4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77" w:rsidRPr="007A2877" w:rsidRDefault="007A2877" w:rsidP="009B24C4">
            <w:pPr>
              <w:jc w:val="center"/>
              <w:rPr>
                <w:rStyle w:val="a6"/>
                <w:b w:val="0"/>
                <w:color w:val="auto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77" w:rsidRPr="00D237A0" w:rsidRDefault="007A2877" w:rsidP="009B24C4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77" w:rsidRPr="00D237A0" w:rsidRDefault="007A2877" w:rsidP="009B24C4">
            <w:pPr>
              <w:jc w:val="center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77" w:rsidRPr="007A2877" w:rsidRDefault="007A2877" w:rsidP="009B24C4">
            <w:pPr>
              <w:jc w:val="center"/>
              <w:rPr>
                <w:rStyle w:val="a6"/>
                <w:b w:val="0"/>
                <w:color w:val="auto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77" w:rsidRPr="007A2877" w:rsidRDefault="007A2877" w:rsidP="009B24C4">
            <w:pPr>
              <w:jc w:val="center"/>
              <w:rPr>
                <w:rStyle w:val="a6"/>
                <w:b w:val="0"/>
                <w:color w:val="auto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77" w:rsidRPr="007A2877" w:rsidRDefault="007A2877" w:rsidP="009B24C4">
            <w:pPr>
              <w:jc w:val="center"/>
              <w:rPr>
                <w:rStyle w:val="a6"/>
                <w:b w:val="0"/>
                <w:color w:val="auto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77" w:rsidRPr="007A2877" w:rsidRDefault="007A2877" w:rsidP="009B24C4">
            <w:pPr>
              <w:jc w:val="center"/>
              <w:rPr>
                <w:rStyle w:val="a6"/>
                <w:b w:val="0"/>
                <w:color w:val="auto"/>
              </w:rPr>
            </w:pPr>
            <w:r w:rsidRPr="007A2877">
              <w:rPr>
                <w:rStyle w:val="a6"/>
                <w:color w:val="auto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77" w:rsidRPr="007A2877" w:rsidRDefault="007A2877" w:rsidP="009B24C4">
            <w:pPr>
              <w:jc w:val="center"/>
              <w:rPr>
                <w:rStyle w:val="a6"/>
                <w:b w:val="0"/>
                <w:color w:val="auto"/>
              </w:rPr>
            </w:pPr>
            <w:r w:rsidRPr="007A2877">
              <w:rPr>
                <w:rStyle w:val="a6"/>
                <w:color w:val="auto"/>
              </w:rPr>
              <w:t>В т.ч. на очередной финансовый год</w:t>
            </w:r>
          </w:p>
        </w:tc>
      </w:tr>
      <w:tr w:rsidR="007A2877" w:rsidRPr="00264CB8" w:rsidTr="009B24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77" w:rsidRPr="007A2877" w:rsidRDefault="007A2877" w:rsidP="009B24C4">
            <w:pPr>
              <w:jc w:val="center"/>
              <w:rPr>
                <w:rStyle w:val="a6"/>
                <w:color w:val="auto"/>
              </w:rPr>
            </w:pPr>
            <w:r w:rsidRPr="007A2877">
              <w:rPr>
                <w:rStyle w:val="a6"/>
                <w:color w:val="auto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77" w:rsidRPr="00264CB8" w:rsidRDefault="007A2877" w:rsidP="009B24C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77" w:rsidRPr="00264CB8" w:rsidRDefault="007A2877" w:rsidP="009B24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77" w:rsidRPr="007A2877" w:rsidRDefault="007A2877" w:rsidP="009B24C4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2877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77" w:rsidRPr="007A2877" w:rsidRDefault="007A2877" w:rsidP="009B24C4">
            <w:pPr>
              <w:jc w:val="center"/>
              <w:rPr>
                <w:rStyle w:val="a6"/>
                <w:rFonts w:eastAsia="Calibri"/>
                <w:color w:val="auto"/>
                <w:sz w:val="18"/>
                <w:szCs w:val="18"/>
              </w:rPr>
            </w:pPr>
            <w:r w:rsidRPr="007A2877">
              <w:rPr>
                <w:rStyle w:val="a6"/>
                <w:rFonts w:eastAsia="Calibri"/>
                <w:color w:val="auto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77" w:rsidRPr="007A2877" w:rsidRDefault="007A2877" w:rsidP="009B24C4">
            <w:pPr>
              <w:jc w:val="center"/>
              <w:rPr>
                <w:rStyle w:val="a6"/>
                <w:rFonts w:eastAsia="Calibri"/>
                <w:color w:val="auto"/>
                <w:sz w:val="18"/>
                <w:szCs w:val="18"/>
              </w:rPr>
            </w:pPr>
            <w:r w:rsidRPr="007A2877">
              <w:rPr>
                <w:rStyle w:val="a6"/>
                <w:rFonts w:eastAsia="Calibri"/>
                <w:color w:val="auto"/>
                <w:sz w:val="18"/>
                <w:szCs w:val="18"/>
              </w:rPr>
              <w:t>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77" w:rsidRPr="007A2877" w:rsidRDefault="007A2877" w:rsidP="009B24C4">
            <w:pPr>
              <w:jc w:val="center"/>
              <w:rPr>
                <w:rStyle w:val="a6"/>
                <w:rFonts w:eastAsia="Calibri"/>
                <w:color w:val="auto"/>
                <w:sz w:val="18"/>
                <w:szCs w:val="18"/>
              </w:rPr>
            </w:pPr>
            <w:r w:rsidRPr="007A2877">
              <w:rPr>
                <w:rStyle w:val="a6"/>
                <w:rFonts w:eastAsia="Calibri"/>
                <w:color w:val="auto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77" w:rsidRPr="007A2877" w:rsidRDefault="007A2877" w:rsidP="009B24C4">
            <w:pPr>
              <w:jc w:val="center"/>
              <w:rPr>
                <w:rStyle w:val="a6"/>
                <w:rFonts w:eastAsia="Calibri"/>
                <w:color w:val="auto"/>
                <w:sz w:val="18"/>
                <w:szCs w:val="18"/>
              </w:rPr>
            </w:pPr>
            <w:r w:rsidRPr="007A2877">
              <w:rPr>
                <w:rStyle w:val="a6"/>
                <w:rFonts w:eastAsia="Calibri"/>
                <w:color w:val="auto"/>
                <w:sz w:val="18"/>
                <w:szCs w:val="18"/>
              </w:rPr>
              <w:t>8</w:t>
            </w:r>
          </w:p>
        </w:tc>
      </w:tr>
      <w:tr w:rsidR="00B4281D" w:rsidRPr="00224D4E" w:rsidTr="00DE4950">
        <w:trPr>
          <w:trHeight w:val="318"/>
        </w:trPr>
        <w:tc>
          <w:tcPr>
            <w:tcW w:w="156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1D" w:rsidRPr="002A5E6D" w:rsidRDefault="00B4281D" w:rsidP="00DE4950">
            <w:pPr>
              <w:pStyle w:val="a3"/>
              <w:numPr>
                <w:ilvl w:val="0"/>
                <w:numId w:val="2"/>
              </w:numPr>
              <w:rPr>
                <w:rStyle w:val="a6"/>
                <w:b w:val="0"/>
                <w:sz w:val="22"/>
                <w:szCs w:val="22"/>
              </w:rPr>
            </w:pPr>
            <w:r w:rsidRPr="002A5E6D">
              <w:rPr>
                <w:rFonts w:eastAsia="Calibri"/>
                <w:b/>
                <w:sz w:val="22"/>
                <w:szCs w:val="22"/>
              </w:rPr>
              <w:t>Обеспечение функционирования общественн</w:t>
            </w:r>
            <w:r>
              <w:rPr>
                <w:rFonts w:eastAsia="Calibri"/>
                <w:b/>
                <w:sz w:val="22"/>
                <w:szCs w:val="22"/>
              </w:rPr>
              <w:t>ой</w:t>
            </w:r>
            <w:r w:rsidRPr="002A5E6D">
              <w:rPr>
                <w:rFonts w:eastAsia="Calibri"/>
                <w:b/>
                <w:sz w:val="22"/>
                <w:szCs w:val="22"/>
              </w:rPr>
              <w:t xml:space="preserve"> бан</w:t>
            </w:r>
            <w:r>
              <w:rPr>
                <w:rFonts w:eastAsia="Calibri"/>
                <w:b/>
                <w:sz w:val="22"/>
                <w:szCs w:val="22"/>
              </w:rPr>
              <w:t>и</w:t>
            </w:r>
          </w:p>
        </w:tc>
      </w:tr>
      <w:tr w:rsidR="00B4281D" w:rsidRPr="00224D4E" w:rsidTr="00DE4950">
        <w:trPr>
          <w:trHeight w:val="6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1D" w:rsidRPr="007A2877" w:rsidRDefault="00B4281D" w:rsidP="00DE4950">
            <w:pPr>
              <w:jc w:val="center"/>
              <w:rPr>
                <w:rStyle w:val="a6"/>
                <w:b w:val="0"/>
                <w:color w:val="auto"/>
              </w:rPr>
            </w:pPr>
            <w:r>
              <w:rPr>
                <w:rStyle w:val="a6"/>
                <w:b w:val="0"/>
                <w:color w:val="auto"/>
              </w:rPr>
              <w:t>1</w:t>
            </w:r>
            <w:r w:rsidRPr="007A2877">
              <w:rPr>
                <w:rStyle w:val="a6"/>
                <w:b w:val="0"/>
                <w:color w:val="auto"/>
              </w:rPr>
              <w:t>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1D" w:rsidRPr="00D237A0" w:rsidRDefault="00B4281D" w:rsidP="00DE4950">
            <w:r>
              <w:t>Субсидии в целях возмещения затрат в связи с оказанием банных услуг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1D" w:rsidRPr="009A0941" w:rsidRDefault="00B4281D" w:rsidP="00DE4950">
            <w:pPr>
              <w:rPr>
                <w:sz w:val="16"/>
                <w:szCs w:val="16"/>
              </w:rPr>
            </w:pPr>
            <w:r w:rsidRPr="009A0941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9A0941">
              <w:rPr>
                <w:sz w:val="16"/>
                <w:szCs w:val="16"/>
              </w:rPr>
              <w:t>Будогощского</w:t>
            </w:r>
            <w:proofErr w:type="spellEnd"/>
            <w:r w:rsidRPr="009A0941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1D" w:rsidRPr="00D237A0" w:rsidRDefault="00B4281D" w:rsidP="00DE495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237A0">
              <w:rPr>
                <w:rFonts w:ascii="Times New Roman" w:hAnsi="Times New Roman" w:cs="Times New Roman"/>
                <w:bCs/>
              </w:rPr>
              <w:t>Создание оптимальных условий для деятельности организаций, оказывающих банные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1D" w:rsidRPr="007A2877" w:rsidRDefault="00B4281D" w:rsidP="00DE4950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7A2877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201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1D" w:rsidRPr="007A2877" w:rsidRDefault="00B4281D" w:rsidP="00DE4950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7A2877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</w:t>
            </w:r>
            <w:r w:rsidRPr="007A2877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1D" w:rsidRPr="009A0941" w:rsidRDefault="00B4281D" w:rsidP="00DE4950">
            <w:pPr>
              <w:jc w:val="center"/>
              <w:rPr>
                <w:rStyle w:val="a6"/>
                <w:b w:val="0"/>
                <w:color w:val="0070C0"/>
                <w:sz w:val="18"/>
                <w:szCs w:val="18"/>
              </w:rPr>
            </w:pPr>
            <w:r>
              <w:rPr>
                <w:rStyle w:val="a6"/>
                <w:b w:val="0"/>
                <w:color w:val="0070C0"/>
                <w:sz w:val="18"/>
                <w:szCs w:val="18"/>
              </w:rPr>
              <w:t>1313,62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1D" w:rsidRPr="007A2877" w:rsidRDefault="00F234E2" w:rsidP="00DE4950">
            <w:pPr>
              <w:jc w:val="center"/>
              <w:rPr>
                <w:rStyle w:val="a6"/>
                <w:color w:val="auto"/>
                <w:sz w:val="18"/>
                <w:szCs w:val="18"/>
              </w:rPr>
            </w:pPr>
            <w:r>
              <w:rPr>
                <w:rStyle w:val="a6"/>
                <w:color w:val="auto"/>
                <w:sz w:val="18"/>
                <w:szCs w:val="18"/>
              </w:rPr>
              <w:t>1313,62</w:t>
            </w:r>
            <w:bookmarkStart w:id="0" w:name="_GoBack"/>
            <w:bookmarkEnd w:id="0"/>
          </w:p>
        </w:tc>
      </w:tr>
      <w:tr w:rsidR="00B4281D" w:rsidRPr="00224D4E" w:rsidTr="00DE4950">
        <w:trPr>
          <w:trHeight w:val="418"/>
        </w:trPr>
        <w:tc>
          <w:tcPr>
            <w:tcW w:w="156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1D" w:rsidRPr="002A5E6D" w:rsidRDefault="00B4281D" w:rsidP="00DE4950">
            <w:pPr>
              <w:pStyle w:val="a3"/>
              <w:numPr>
                <w:ilvl w:val="0"/>
                <w:numId w:val="2"/>
              </w:numPr>
              <w:rPr>
                <w:rStyle w:val="a6"/>
                <w:b w:val="0"/>
                <w:color w:val="auto"/>
                <w:sz w:val="22"/>
                <w:szCs w:val="22"/>
              </w:rPr>
            </w:pPr>
            <w:r w:rsidRPr="002A5E6D">
              <w:rPr>
                <w:b/>
                <w:iCs/>
                <w:sz w:val="22"/>
                <w:szCs w:val="22"/>
              </w:rPr>
              <w:t xml:space="preserve">Развитие малого и среднего </w:t>
            </w:r>
            <w:r>
              <w:rPr>
                <w:b/>
                <w:iCs/>
                <w:sz w:val="22"/>
                <w:szCs w:val="22"/>
              </w:rPr>
              <w:t>предпринимательства</w:t>
            </w:r>
            <w:r w:rsidRPr="002A5E6D">
              <w:rPr>
                <w:b/>
                <w:iCs/>
                <w:sz w:val="22"/>
                <w:szCs w:val="22"/>
              </w:rPr>
              <w:t xml:space="preserve"> на территории </w:t>
            </w:r>
            <w:proofErr w:type="spellStart"/>
            <w:r w:rsidRPr="002A5E6D">
              <w:rPr>
                <w:b/>
                <w:iCs/>
                <w:sz w:val="22"/>
                <w:szCs w:val="22"/>
              </w:rPr>
              <w:t>Будогощско</w:t>
            </w:r>
            <w:r>
              <w:rPr>
                <w:b/>
                <w:iCs/>
                <w:sz w:val="22"/>
                <w:szCs w:val="22"/>
              </w:rPr>
              <w:t>го</w:t>
            </w:r>
            <w:proofErr w:type="spellEnd"/>
            <w:r w:rsidRPr="002A5E6D">
              <w:rPr>
                <w:b/>
                <w:iCs/>
                <w:sz w:val="22"/>
                <w:szCs w:val="22"/>
              </w:rPr>
              <w:t xml:space="preserve"> городско</w:t>
            </w:r>
            <w:r>
              <w:rPr>
                <w:b/>
                <w:iCs/>
                <w:sz w:val="22"/>
                <w:szCs w:val="22"/>
              </w:rPr>
              <w:t>го</w:t>
            </w:r>
            <w:r w:rsidRPr="002A5E6D">
              <w:rPr>
                <w:b/>
                <w:iCs/>
                <w:sz w:val="22"/>
                <w:szCs w:val="22"/>
              </w:rPr>
              <w:t xml:space="preserve"> поселени</w:t>
            </w:r>
            <w:r>
              <w:rPr>
                <w:b/>
                <w:iCs/>
                <w:sz w:val="22"/>
                <w:szCs w:val="22"/>
              </w:rPr>
              <w:t>я</w:t>
            </w:r>
          </w:p>
        </w:tc>
      </w:tr>
      <w:tr w:rsidR="00B4281D" w:rsidRPr="00224D4E" w:rsidTr="00DE4950">
        <w:trPr>
          <w:trHeight w:val="9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1D" w:rsidRPr="007A2877" w:rsidRDefault="00B4281D" w:rsidP="00DE4950">
            <w:pPr>
              <w:jc w:val="center"/>
              <w:rPr>
                <w:rStyle w:val="a6"/>
                <w:b w:val="0"/>
                <w:color w:val="auto"/>
              </w:rPr>
            </w:pPr>
            <w:r>
              <w:rPr>
                <w:rStyle w:val="a6"/>
                <w:b w:val="0"/>
                <w:color w:val="auto"/>
              </w:rPr>
              <w:t>2</w:t>
            </w:r>
            <w:r w:rsidRPr="007A2877">
              <w:rPr>
                <w:rStyle w:val="a6"/>
                <w:b w:val="0"/>
                <w:color w:val="auto"/>
              </w:rPr>
              <w:t>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1D" w:rsidRPr="00D237A0" w:rsidRDefault="00B4281D" w:rsidP="00DE4950">
            <w:r w:rsidRPr="002A5E6D">
              <w:t xml:space="preserve">Мероприятия по развитию малого и среднего предпринимательства на территории </w:t>
            </w:r>
            <w:proofErr w:type="spellStart"/>
            <w:r w:rsidRPr="002A5E6D">
              <w:t>Будогощского</w:t>
            </w:r>
            <w:proofErr w:type="spellEnd"/>
            <w:r w:rsidRPr="002A5E6D">
              <w:t xml:space="preserve"> городского поселения</w:t>
            </w:r>
            <w:r w:rsidRPr="002A5E6D">
              <w:tab/>
            </w:r>
            <w:r w:rsidRPr="002A5E6D">
              <w:tab/>
            </w:r>
            <w:r w:rsidRPr="002A5E6D">
              <w:tab/>
            </w:r>
            <w:r w:rsidRPr="002A5E6D"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1D" w:rsidRPr="009A0941" w:rsidRDefault="00B4281D" w:rsidP="00DE4950">
            <w:pPr>
              <w:rPr>
                <w:sz w:val="16"/>
                <w:szCs w:val="16"/>
              </w:rPr>
            </w:pPr>
            <w:r w:rsidRPr="009A0941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9A0941">
              <w:rPr>
                <w:sz w:val="16"/>
                <w:szCs w:val="16"/>
              </w:rPr>
              <w:t>Будогощского</w:t>
            </w:r>
            <w:proofErr w:type="spellEnd"/>
            <w:r w:rsidRPr="009A0941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1D" w:rsidRPr="001F7289" w:rsidRDefault="00B4281D" w:rsidP="00DE4950">
            <w:pPr>
              <w:pStyle w:val="ConsPlusCell"/>
              <w:jc w:val="both"/>
              <w:rPr>
                <w:rFonts w:ascii="Times New Roman" w:hAnsi="Times New Roman" w:cs="Times New Roman"/>
                <w:iCs/>
              </w:rPr>
            </w:pPr>
            <w:r w:rsidRPr="00D237A0">
              <w:rPr>
                <w:rFonts w:ascii="Times New Roman" w:hAnsi="Times New Roman"/>
                <w:iCs/>
              </w:rPr>
              <w:t xml:space="preserve">Решение вопросов  связи, общественного питания, сельского хозяйства, земельных отношений в  </w:t>
            </w:r>
            <w:r w:rsidRPr="00D237A0">
              <w:rPr>
                <w:rFonts w:ascii="Times New Roman" w:hAnsi="Times New Roman" w:cs="Times New Roman"/>
              </w:rPr>
              <w:t>соответствии с действующим законодательством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1D" w:rsidRPr="007A2877" w:rsidRDefault="00B4281D" w:rsidP="00DE4950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7A2877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201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1D" w:rsidRPr="007A2877" w:rsidRDefault="00B4281D" w:rsidP="00DE4950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7A2877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</w:t>
            </w:r>
            <w:r w:rsidRPr="007A2877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1D" w:rsidRPr="009A0941" w:rsidRDefault="00B4281D" w:rsidP="00DE4950">
            <w:pPr>
              <w:jc w:val="center"/>
              <w:rPr>
                <w:rStyle w:val="a6"/>
                <w:b w:val="0"/>
                <w:color w:val="0070C0"/>
                <w:sz w:val="18"/>
                <w:szCs w:val="18"/>
              </w:rPr>
            </w:pPr>
            <w:r>
              <w:rPr>
                <w:rStyle w:val="a6"/>
                <w:b w:val="0"/>
                <w:color w:val="0070C0"/>
                <w:sz w:val="18"/>
                <w:szCs w:val="18"/>
              </w:rPr>
              <w:t>0</w:t>
            </w:r>
            <w:r w:rsidRPr="009A0941">
              <w:rPr>
                <w:rStyle w:val="a6"/>
                <w:b w:val="0"/>
                <w:color w:val="0070C0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1D" w:rsidRPr="007A2877" w:rsidRDefault="00B4281D" w:rsidP="00DE4950">
            <w:pPr>
              <w:jc w:val="center"/>
              <w:rPr>
                <w:rStyle w:val="a6"/>
                <w:color w:val="auto"/>
                <w:sz w:val="18"/>
                <w:szCs w:val="18"/>
              </w:rPr>
            </w:pPr>
            <w:r>
              <w:rPr>
                <w:rStyle w:val="a6"/>
                <w:color w:val="auto"/>
                <w:sz w:val="18"/>
                <w:szCs w:val="18"/>
              </w:rPr>
              <w:t>0,00</w:t>
            </w:r>
          </w:p>
        </w:tc>
      </w:tr>
    </w:tbl>
    <w:p w:rsidR="003D1E99" w:rsidRDefault="003D1E99" w:rsidP="00CE6C96">
      <w:pPr>
        <w:jc w:val="right"/>
        <w:rPr>
          <w:sz w:val="16"/>
          <w:szCs w:val="16"/>
        </w:rPr>
      </w:pPr>
    </w:p>
    <w:sectPr w:rsidR="003D1E99" w:rsidSect="003D1E99">
      <w:pgSz w:w="16838" w:h="11906" w:orient="landscape"/>
      <w:pgMar w:top="426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D76A1"/>
    <w:multiLevelType w:val="hybridMultilevel"/>
    <w:tmpl w:val="080AA1D0"/>
    <w:lvl w:ilvl="0" w:tplc="59E28A6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43BBA"/>
    <w:multiLevelType w:val="hybridMultilevel"/>
    <w:tmpl w:val="7B946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CEA"/>
    <w:rsid w:val="00036191"/>
    <w:rsid w:val="000752D2"/>
    <w:rsid w:val="000C67D5"/>
    <w:rsid w:val="000E679C"/>
    <w:rsid w:val="00161646"/>
    <w:rsid w:val="001D4CEA"/>
    <w:rsid w:val="002A1D89"/>
    <w:rsid w:val="002C4ED9"/>
    <w:rsid w:val="003A54AC"/>
    <w:rsid w:val="003D02F5"/>
    <w:rsid w:val="003D1E99"/>
    <w:rsid w:val="004E49A8"/>
    <w:rsid w:val="0050490E"/>
    <w:rsid w:val="00522E76"/>
    <w:rsid w:val="005643B2"/>
    <w:rsid w:val="00586A68"/>
    <w:rsid w:val="005C5B0D"/>
    <w:rsid w:val="005E16E5"/>
    <w:rsid w:val="0061117E"/>
    <w:rsid w:val="00632B71"/>
    <w:rsid w:val="006B30BB"/>
    <w:rsid w:val="00716009"/>
    <w:rsid w:val="007270F1"/>
    <w:rsid w:val="00754991"/>
    <w:rsid w:val="00774220"/>
    <w:rsid w:val="00784347"/>
    <w:rsid w:val="00797164"/>
    <w:rsid w:val="007A2877"/>
    <w:rsid w:val="00831872"/>
    <w:rsid w:val="00895D34"/>
    <w:rsid w:val="008A62DE"/>
    <w:rsid w:val="008C1CC8"/>
    <w:rsid w:val="008D1671"/>
    <w:rsid w:val="009641EC"/>
    <w:rsid w:val="00A208BF"/>
    <w:rsid w:val="00AA114C"/>
    <w:rsid w:val="00AB6FF3"/>
    <w:rsid w:val="00AF4D51"/>
    <w:rsid w:val="00B06D93"/>
    <w:rsid w:val="00B4281D"/>
    <w:rsid w:val="00B91C78"/>
    <w:rsid w:val="00BB491A"/>
    <w:rsid w:val="00BF51FA"/>
    <w:rsid w:val="00C05933"/>
    <w:rsid w:val="00CD5CE8"/>
    <w:rsid w:val="00CE6C96"/>
    <w:rsid w:val="00D14727"/>
    <w:rsid w:val="00D215B7"/>
    <w:rsid w:val="00D463FD"/>
    <w:rsid w:val="00D609D9"/>
    <w:rsid w:val="00D91226"/>
    <w:rsid w:val="00DB68B8"/>
    <w:rsid w:val="00F234E2"/>
    <w:rsid w:val="00F40B16"/>
    <w:rsid w:val="00F94799"/>
    <w:rsid w:val="00FE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09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9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609D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16009"/>
    <w:pPr>
      <w:spacing w:before="100" w:beforeAutospacing="1" w:after="100" w:afterAutospacing="1"/>
    </w:pPr>
    <w:rPr>
      <w:sz w:val="22"/>
      <w:szCs w:val="22"/>
    </w:rPr>
  </w:style>
  <w:style w:type="table" w:styleId="a5">
    <w:name w:val="Table Grid"/>
    <w:basedOn w:val="a1"/>
    <w:uiPriority w:val="59"/>
    <w:rsid w:val="00B91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rsid w:val="002C4ED9"/>
    <w:rPr>
      <w:b/>
      <w:color w:val="000080"/>
    </w:rPr>
  </w:style>
  <w:style w:type="paragraph" w:customStyle="1" w:styleId="ConsPlusNormal">
    <w:name w:val="ConsPlusNormal"/>
    <w:rsid w:val="002C4ED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7A28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09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9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609D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16009"/>
    <w:pPr>
      <w:spacing w:before="100" w:beforeAutospacing="1" w:after="100" w:afterAutospacing="1"/>
    </w:pPr>
    <w:rPr>
      <w:sz w:val="22"/>
      <w:szCs w:val="22"/>
    </w:rPr>
  </w:style>
  <w:style w:type="table" w:styleId="a5">
    <w:name w:val="Table Grid"/>
    <w:basedOn w:val="a1"/>
    <w:uiPriority w:val="59"/>
    <w:rsid w:val="00B91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rsid w:val="002C4ED9"/>
    <w:rPr>
      <w:b/>
      <w:color w:val="000080"/>
    </w:rPr>
  </w:style>
  <w:style w:type="paragraph" w:customStyle="1" w:styleId="ConsPlusNormal">
    <w:name w:val="ConsPlusNormal"/>
    <w:rsid w:val="002C4ED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7A28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AE0A7-36A0-45F3-91EA-924E1FBB2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RePack by SPecialiST</cp:lastModifiedBy>
  <cp:revision>3</cp:revision>
  <cp:lastPrinted>2015-01-20T13:08:00Z</cp:lastPrinted>
  <dcterms:created xsi:type="dcterms:W3CDTF">2019-02-21T06:58:00Z</dcterms:created>
  <dcterms:modified xsi:type="dcterms:W3CDTF">2019-02-21T06:59:00Z</dcterms:modified>
</cp:coreProperties>
</file>