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88" w:rsidRPr="00077D88" w:rsidRDefault="00077D88" w:rsidP="00077D88">
      <w:pPr>
        <w:jc w:val="center"/>
        <w:rPr>
          <w:sz w:val="24"/>
          <w:szCs w:val="24"/>
        </w:rPr>
      </w:pPr>
      <w:bookmarkStart w:id="0" w:name="_GoBack"/>
      <w:bookmarkEnd w:id="0"/>
    </w:p>
    <w:p w:rsidR="00077D88" w:rsidRPr="00077D88" w:rsidRDefault="00077D88" w:rsidP="00077D88">
      <w:pPr>
        <w:pStyle w:val="a4"/>
      </w:pPr>
      <w:r w:rsidRPr="00077D88">
        <w:t>РОССИЙСКАЯ ФЕДЕРАЦИЯ</w:t>
      </w:r>
    </w:p>
    <w:p w:rsidR="00077D88" w:rsidRPr="00077D88" w:rsidRDefault="00077D88" w:rsidP="00077D88">
      <w:pPr>
        <w:jc w:val="center"/>
        <w:rPr>
          <w:sz w:val="24"/>
          <w:szCs w:val="24"/>
        </w:rPr>
      </w:pPr>
      <w:r w:rsidRPr="00077D88">
        <w:rPr>
          <w:sz w:val="24"/>
          <w:szCs w:val="24"/>
        </w:rPr>
        <w:t xml:space="preserve"> АДМИНИСТРАЦИЯ </w:t>
      </w:r>
    </w:p>
    <w:p w:rsidR="00077D88" w:rsidRPr="00077D88" w:rsidRDefault="00077D88" w:rsidP="00077D88">
      <w:pPr>
        <w:jc w:val="center"/>
        <w:rPr>
          <w:sz w:val="24"/>
          <w:szCs w:val="24"/>
        </w:rPr>
      </w:pPr>
      <w:r w:rsidRPr="00077D88">
        <w:rPr>
          <w:sz w:val="24"/>
          <w:szCs w:val="24"/>
        </w:rPr>
        <w:t>МУНИЦИПАЛЬНОГО ОБРАЗОВАНИЯ</w:t>
      </w:r>
    </w:p>
    <w:p w:rsidR="00077D88" w:rsidRPr="00077D88" w:rsidRDefault="00077D88" w:rsidP="00077D88">
      <w:pPr>
        <w:jc w:val="center"/>
        <w:rPr>
          <w:sz w:val="24"/>
          <w:szCs w:val="24"/>
        </w:rPr>
      </w:pPr>
      <w:r w:rsidRPr="00077D88">
        <w:rPr>
          <w:sz w:val="24"/>
          <w:szCs w:val="24"/>
        </w:rPr>
        <w:t>БУДОГОЩСКОЕ ГОРОДСКОЕ  ПОСЕЛЕНИЕ</w:t>
      </w:r>
    </w:p>
    <w:p w:rsidR="00077D88" w:rsidRPr="00077D88" w:rsidRDefault="00077D88" w:rsidP="00077D88">
      <w:pPr>
        <w:jc w:val="center"/>
        <w:rPr>
          <w:sz w:val="24"/>
          <w:szCs w:val="24"/>
        </w:rPr>
      </w:pPr>
      <w:r w:rsidRPr="00077D88">
        <w:rPr>
          <w:sz w:val="24"/>
          <w:szCs w:val="24"/>
        </w:rPr>
        <w:t>КИРИШСКОГО МУНИЦИПАЛЬНОГО РАЙОНА</w:t>
      </w:r>
    </w:p>
    <w:p w:rsidR="00077D88" w:rsidRPr="00077D88" w:rsidRDefault="00077D88" w:rsidP="00077D88">
      <w:pPr>
        <w:jc w:val="center"/>
        <w:rPr>
          <w:sz w:val="24"/>
          <w:szCs w:val="24"/>
        </w:rPr>
      </w:pPr>
      <w:r w:rsidRPr="00077D88">
        <w:rPr>
          <w:sz w:val="24"/>
          <w:szCs w:val="24"/>
        </w:rPr>
        <w:t>ЛЕНИНГРАДСКОЙ ОБЛАСТИ</w:t>
      </w:r>
    </w:p>
    <w:p w:rsidR="00077D88" w:rsidRPr="00077D88" w:rsidRDefault="00077D88" w:rsidP="00077D88">
      <w:pPr>
        <w:rPr>
          <w:sz w:val="24"/>
          <w:szCs w:val="24"/>
        </w:rPr>
      </w:pPr>
    </w:p>
    <w:p w:rsidR="00077D88" w:rsidRPr="00077D88" w:rsidRDefault="00077D88" w:rsidP="00077D88">
      <w:pPr>
        <w:rPr>
          <w:sz w:val="24"/>
          <w:szCs w:val="24"/>
        </w:rPr>
      </w:pPr>
    </w:p>
    <w:p w:rsidR="00077D88" w:rsidRPr="00077D88" w:rsidRDefault="00077D88" w:rsidP="00077D88">
      <w:pPr>
        <w:jc w:val="center"/>
        <w:rPr>
          <w:b/>
          <w:sz w:val="24"/>
          <w:szCs w:val="24"/>
        </w:rPr>
      </w:pPr>
      <w:r w:rsidRPr="00077D88">
        <w:rPr>
          <w:b/>
          <w:sz w:val="24"/>
          <w:szCs w:val="24"/>
        </w:rPr>
        <w:t xml:space="preserve">ПОСТАНОВЛЕНИЕ </w:t>
      </w:r>
    </w:p>
    <w:p w:rsidR="00077D88" w:rsidRPr="00077D88" w:rsidRDefault="00077D88" w:rsidP="00077D88">
      <w:pPr>
        <w:outlineLvl w:val="0"/>
        <w:rPr>
          <w:b/>
          <w:sz w:val="24"/>
          <w:szCs w:val="24"/>
        </w:rPr>
      </w:pPr>
    </w:p>
    <w:p w:rsidR="00077D88" w:rsidRPr="00077D88" w:rsidRDefault="00077D88" w:rsidP="00077D88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24 </w:t>
      </w:r>
      <w:r w:rsidRPr="00077D88">
        <w:rPr>
          <w:sz w:val="24"/>
          <w:szCs w:val="24"/>
        </w:rPr>
        <w:t xml:space="preserve">декабря 2021 года № </w:t>
      </w:r>
      <w:r>
        <w:rPr>
          <w:sz w:val="24"/>
          <w:szCs w:val="24"/>
        </w:rPr>
        <w:t>344</w:t>
      </w:r>
    </w:p>
    <w:p w:rsidR="00077D88" w:rsidRPr="00077D88" w:rsidRDefault="00077D88" w:rsidP="00077D88">
      <w:pPr>
        <w:rPr>
          <w:sz w:val="24"/>
          <w:szCs w:val="24"/>
          <w:lang w:val="en-US"/>
        </w:rPr>
      </w:pPr>
    </w:p>
    <w:tbl>
      <w:tblPr>
        <w:tblW w:w="46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3"/>
      </w:tblGrid>
      <w:tr w:rsidR="00077D88" w:rsidRPr="00077D88" w:rsidTr="000704BA">
        <w:trPr>
          <w:trHeight w:val="456"/>
        </w:trPr>
        <w:tc>
          <w:tcPr>
            <w:tcW w:w="4683" w:type="dxa"/>
          </w:tcPr>
          <w:p w:rsidR="00077D88" w:rsidRPr="00077D88" w:rsidRDefault="00077D88" w:rsidP="00077D88">
            <w:pPr>
              <w:jc w:val="both"/>
              <w:rPr>
                <w:sz w:val="22"/>
                <w:szCs w:val="22"/>
              </w:rPr>
            </w:pPr>
            <w:r w:rsidRPr="00077D88">
              <w:rPr>
                <w:sz w:val="22"/>
                <w:szCs w:val="22"/>
                <w:shd w:val="clear" w:color="auto" w:fill="FFFFFF"/>
              </w:rPr>
              <w:t>Об утверждении программы «</w:t>
            </w:r>
            <w:r w:rsidRPr="00077D88">
              <w:rPr>
                <w:bCs/>
                <w:sz w:val="22"/>
                <w:szCs w:val="22"/>
              </w:rPr>
              <w:t xml:space="preserve">Профилактика незаконного потребления наркотических средств и психотропных веществ, наркомании  на территории </w:t>
            </w:r>
            <w:r w:rsidRPr="00077D88">
              <w:rPr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077D88">
              <w:rPr>
                <w:sz w:val="22"/>
                <w:szCs w:val="22"/>
              </w:rPr>
              <w:t>Будогощское</w:t>
            </w:r>
            <w:proofErr w:type="spellEnd"/>
            <w:r w:rsidRPr="00077D88">
              <w:rPr>
                <w:sz w:val="22"/>
                <w:szCs w:val="22"/>
              </w:rPr>
              <w:t xml:space="preserve"> городское поселение</w:t>
            </w:r>
          </w:p>
          <w:p w:rsidR="00077D88" w:rsidRPr="00077D88" w:rsidRDefault="00077D88" w:rsidP="00077D88">
            <w:pPr>
              <w:jc w:val="both"/>
              <w:rPr>
                <w:sz w:val="22"/>
                <w:szCs w:val="22"/>
              </w:rPr>
            </w:pPr>
            <w:proofErr w:type="spellStart"/>
            <w:r w:rsidRPr="00077D88">
              <w:rPr>
                <w:sz w:val="22"/>
                <w:szCs w:val="22"/>
              </w:rPr>
              <w:t>Киришского</w:t>
            </w:r>
            <w:proofErr w:type="spellEnd"/>
            <w:r w:rsidRPr="00077D88">
              <w:rPr>
                <w:sz w:val="22"/>
                <w:szCs w:val="22"/>
              </w:rPr>
              <w:t xml:space="preserve"> муниципального района</w:t>
            </w:r>
          </w:p>
          <w:p w:rsidR="00077D88" w:rsidRPr="00077D88" w:rsidRDefault="00077D88" w:rsidP="00077D88">
            <w:pPr>
              <w:jc w:val="both"/>
              <w:rPr>
                <w:b/>
                <w:sz w:val="22"/>
                <w:szCs w:val="22"/>
              </w:rPr>
            </w:pPr>
            <w:r w:rsidRPr="00077D88">
              <w:rPr>
                <w:sz w:val="22"/>
                <w:szCs w:val="22"/>
              </w:rPr>
              <w:t>Ленинградской области»</w:t>
            </w:r>
          </w:p>
        </w:tc>
      </w:tr>
    </w:tbl>
    <w:p w:rsidR="00077D88" w:rsidRPr="00077D88" w:rsidRDefault="00077D88" w:rsidP="00077D88">
      <w:pPr>
        <w:rPr>
          <w:sz w:val="24"/>
          <w:szCs w:val="24"/>
        </w:rPr>
      </w:pPr>
    </w:p>
    <w:p w:rsidR="00077D88" w:rsidRPr="00077D88" w:rsidRDefault="00077D88" w:rsidP="00077D8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77D88">
        <w:rPr>
          <w:sz w:val="24"/>
          <w:szCs w:val="24"/>
        </w:rPr>
        <w:t xml:space="preserve"> </w:t>
      </w:r>
      <w:proofErr w:type="gramStart"/>
      <w:r w:rsidRPr="00077D88">
        <w:rPr>
          <w:sz w:val="24"/>
          <w:szCs w:val="24"/>
        </w:rPr>
        <w:t xml:space="preserve">Руководствуясь Конституцией Российской федерации, Федеральным </w:t>
      </w:r>
      <w:hyperlink r:id="rId6" w:history="1">
        <w:r w:rsidRPr="00077D88">
          <w:rPr>
            <w:rStyle w:val="a3"/>
            <w:color w:val="auto"/>
            <w:sz w:val="24"/>
            <w:szCs w:val="24"/>
          </w:rPr>
          <w:t>законом</w:t>
        </w:r>
      </w:hyperlink>
      <w:r w:rsidRPr="00077D88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законом от 08.01.1998 № 3-ФЗ «О наркотических средствах и психотропных веществах», Федеральным законом от  21.11.2011 № 323-ФЗ «Об основах охраны здоровья граждан в Российской Федерации», Федеральным законом от 24.06.1999 № 120-ФЗ «Об основах системы профилактики безнадзорности и правонарушений несовершеннолетних», Указом Президента Российской Федерации</w:t>
      </w:r>
      <w:proofErr w:type="gramEnd"/>
      <w:r w:rsidRPr="00077D88">
        <w:rPr>
          <w:sz w:val="24"/>
          <w:szCs w:val="24"/>
        </w:rPr>
        <w:t xml:space="preserve"> от 23.11.2020 №733 «Об утверждении Стратегии государственной антинаркотической политики Российской Федерации на период до 2030 года», иными нормативными правовыми актами Российской Федерации, Администрация муниципального образования </w:t>
      </w:r>
      <w:proofErr w:type="spellStart"/>
      <w:r w:rsidRPr="00077D88">
        <w:rPr>
          <w:sz w:val="24"/>
          <w:szCs w:val="24"/>
        </w:rPr>
        <w:t>Будогощское</w:t>
      </w:r>
      <w:proofErr w:type="spellEnd"/>
      <w:r w:rsidRPr="00077D88">
        <w:rPr>
          <w:sz w:val="24"/>
          <w:szCs w:val="24"/>
        </w:rPr>
        <w:t xml:space="preserve"> городское поселение </w:t>
      </w:r>
      <w:proofErr w:type="spellStart"/>
      <w:r w:rsidRPr="00077D88">
        <w:rPr>
          <w:sz w:val="24"/>
          <w:szCs w:val="24"/>
        </w:rPr>
        <w:t>Киришского</w:t>
      </w:r>
      <w:proofErr w:type="spellEnd"/>
      <w:r w:rsidRPr="00077D88">
        <w:rPr>
          <w:sz w:val="24"/>
          <w:szCs w:val="24"/>
        </w:rPr>
        <w:t xml:space="preserve"> муниципального района Ленинградской области ПОСТАНОВЛЯЕТ:</w:t>
      </w:r>
    </w:p>
    <w:p w:rsidR="00077D88" w:rsidRPr="00077D88" w:rsidRDefault="00077D88" w:rsidP="00077D88">
      <w:pPr>
        <w:jc w:val="both"/>
        <w:rPr>
          <w:sz w:val="24"/>
          <w:szCs w:val="24"/>
        </w:rPr>
      </w:pPr>
    </w:p>
    <w:p w:rsidR="00077D88" w:rsidRPr="00077D88" w:rsidRDefault="00077D88" w:rsidP="00077D88">
      <w:pPr>
        <w:ind w:firstLine="708"/>
        <w:jc w:val="both"/>
        <w:rPr>
          <w:sz w:val="24"/>
          <w:szCs w:val="24"/>
        </w:rPr>
      </w:pPr>
      <w:r w:rsidRPr="00077D88">
        <w:rPr>
          <w:sz w:val="24"/>
          <w:szCs w:val="24"/>
        </w:rPr>
        <w:t xml:space="preserve">1.  Утвердить муниципальную программу </w:t>
      </w:r>
      <w:r w:rsidRPr="00077D88">
        <w:rPr>
          <w:sz w:val="24"/>
          <w:szCs w:val="24"/>
          <w:shd w:val="clear" w:color="auto" w:fill="FFFFFF"/>
        </w:rPr>
        <w:t>«</w:t>
      </w:r>
      <w:r w:rsidRPr="00077D88">
        <w:rPr>
          <w:bCs/>
          <w:sz w:val="24"/>
          <w:szCs w:val="24"/>
        </w:rPr>
        <w:t xml:space="preserve">Профилактика незаконного потребления наркотических средств и психотропных веществ, наркомании  на территории </w:t>
      </w:r>
      <w:r w:rsidRPr="00077D88">
        <w:rPr>
          <w:sz w:val="24"/>
          <w:szCs w:val="24"/>
        </w:rPr>
        <w:t xml:space="preserve">муниципального образования </w:t>
      </w:r>
      <w:proofErr w:type="spellStart"/>
      <w:r w:rsidRPr="00077D88">
        <w:rPr>
          <w:sz w:val="24"/>
          <w:szCs w:val="24"/>
        </w:rPr>
        <w:t>Будогощское</w:t>
      </w:r>
      <w:proofErr w:type="spellEnd"/>
      <w:r w:rsidRPr="00077D88">
        <w:rPr>
          <w:sz w:val="24"/>
          <w:szCs w:val="24"/>
        </w:rPr>
        <w:t xml:space="preserve"> городское поселение </w:t>
      </w:r>
      <w:proofErr w:type="spellStart"/>
      <w:r w:rsidRPr="00077D88">
        <w:rPr>
          <w:sz w:val="24"/>
          <w:szCs w:val="24"/>
        </w:rPr>
        <w:t>Киришского</w:t>
      </w:r>
      <w:proofErr w:type="spellEnd"/>
      <w:r w:rsidRPr="00077D88">
        <w:rPr>
          <w:sz w:val="24"/>
          <w:szCs w:val="24"/>
        </w:rPr>
        <w:t xml:space="preserve"> муниципального района Ленинградской области», согласно приложению к настоящему постановлению.</w:t>
      </w:r>
    </w:p>
    <w:p w:rsidR="00077D88" w:rsidRPr="00077D88" w:rsidRDefault="00077D88" w:rsidP="00077D88">
      <w:pPr>
        <w:tabs>
          <w:tab w:val="left" w:pos="1134"/>
        </w:tabs>
        <w:jc w:val="both"/>
        <w:rPr>
          <w:sz w:val="24"/>
          <w:szCs w:val="24"/>
        </w:rPr>
      </w:pPr>
      <w:r w:rsidRPr="00077D88">
        <w:rPr>
          <w:sz w:val="24"/>
          <w:szCs w:val="24"/>
        </w:rPr>
        <w:t xml:space="preserve">            2. Опубликовать настоящее постановление в газете «</w:t>
      </w:r>
      <w:proofErr w:type="spellStart"/>
      <w:r w:rsidRPr="00077D88">
        <w:rPr>
          <w:sz w:val="24"/>
          <w:szCs w:val="24"/>
        </w:rPr>
        <w:t>Будогощский</w:t>
      </w:r>
      <w:proofErr w:type="spellEnd"/>
      <w:r w:rsidRPr="00077D88">
        <w:rPr>
          <w:sz w:val="24"/>
          <w:szCs w:val="24"/>
        </w:rPr>
        <w:t xml:space="preserve"> вестник», на официальном сайте МО </w:t>
      </w:r>
      <w:proofErr w:type="spellStart"/>
      <w:r w:rsidRPr="00077D88">
        <w:rPr>
          <w:sz w:val="24"/>
          <w:szCs w:val="24"/>
        </w:rPr>
        <w:t>Будогощское</w:t>
      </w:r>
      <w:proofErr w:type="spellEnd"/>
      <w:r w:rsidRPr="00077D88">
        <w:rPr>
          <w:sz w:val="24"/>
          <w:szCs w:val="24"/>
        </w:rPr>
        <w:t xml:space="preserve"> городское поселение.</w:t>
      </w:r>
    </w:p>
    <w:p w:rsidR="00077D88" w:rsidRDefault="00077D88" w:rsidP="00077D88">
      <w:pPr>
        <w:ind w:firstLine="708"/>
        <w:jc w:val="both"/>
        <w:rPr>
          <w:sz w:val="24"/>
          <w:szCs w:val="24"/>
        </w:rPr>
      </w:pPr>
      <w:r w:rsidRPr="00077D88">
        <w:rPr>
          <w:sz w:val="24"/>
          <w:szCs w:val="24"/>
        </w:rPr>
        <w:t xml:space="preserve">3. </w:t>
      </w:r>
      <w:proofErr w:type="gramStart"/>
      <w:r w:rsidRPr="00077D88">
        <w:rPr>
          <w:sz w:val="24"/>
          <w:szCs w:val="24"/>
        </w:rPr>
        <w:t>Контроль за</w:t>
      </w:r>
      <w:proofErr w:type="gramEnd"/>
      <w:r w:rsidRPr="00077D8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77D88" w:rsidRPr="00077D88" w:rsidRDefault="00077D88" w:rsidP="00077D88">
      <w:pPr>
        <w:ind w:firstLine="708"/>
        <w:jc w:val="both"/>
        <w:rPr>
          <w:sz w:val="24"/>
          <w:szCs w:val="24"/>
        </w:rPr>
      </w:pPr>
      <w:r w:rsidRPr="00077D88">
        <w:rPr>
          <w:sz w:val="24"/>
          <w:szCs w:val="24"/>
        </w:rPr>
        <w:t>4. Настоящее постановление вступает в силу после официального опубликования,</w:t>
      </w:r>
      <w:r w:rsidRPr="00077D88">
        <w:rPr>
          <w:sz w:val="24"/>
          <w:szCs w:val="24"/>
        </w:rPr>
        <w:br/>
        <w:t xml:space="preserve"> но не ранее 01 января 2022 года</w:t>
      </w:r>
    </w:p>
    <w:p w:rsidR="00077D88" w:rsidRPr="00077D88" w:rsidRDefault="00077D88" w:rsidP="00077D88">
      <w:pPr>
        <w:jc w:val="center"/>
        <w:rPr>
          <w:sz w:val="24"/>
          <w:szCs w:val="24"/>
        </w:rPr>
      </w:pPr>
    </w:p>
    <w:p w:rsidR="00077D88" w:rsidRPr="00077D88" w:rsidRDefault="00407641" w:rsidP="00077D8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</w:t>
      </w:r>
      <w:r w:rsidR="00077D88">
        <w:rPr>
          <w:sz w:val="24"/>
          <w:szCs w:val="24"/>
        </w:rPr>
        <w:t xml:space="preserve"> главы</w:t>
      </w:r>
      <w:r w:rsidR="00077D88" w:rsidRPr="00077D88">
        <w:rPr>
          <w:sz w:val="24"/>
          <w:szCs w:val="24"/>
        </w:rPr>
        <w:t xml:space="preserve"> администрации</w:t>
      </w:r>
      <w:r w:rsidR="00077D88">
        <w:rPr>
          <w:sz w:val="24"/>
          <w:szCs w:val="24"/>
        </w:rPr>
        <w:tab/>
      </w:r>
      <w:r w:rsidR="00077D88">
        <w:rPr>
          <w:sz w:val="24"/>
          <w:szCs w:val="24"/>
        </w:rPr>
        <w:tab/>
      </w:r>
      <w:r w:rsidR="00077D88">
        <w:rPr>
          <w:sz w:val="24"/>
          <w:szCs w:val="24"/>
        </w:rPr>
        <w:tab/>
      </w:r>
      <w:r w:rsidR="00077D88">
        <w:rPr>
          <w:sz w:val="24"/>
          <w:szCs w:val="24"/>
        </w:rPr>
        <w:tab/>
      </w:r>
      <w:r w:rsidR="00077D88">
        <w:rPr>
          <w:sz w:val="24"/>
          <w:szCs w:val="24"/>
        </w:rPr>
        <w:tab/>
      </w:r>
      <w:proofErr w:type="spellStart"/>
      <w:r w:rsidR="00077D88">
        <w:rPr>
          <w:sz w:val="24"/>
          <w:szCs w:val="24"/>
        </w:rPr>
        <w:t>А.В.Брагин</w:t>
      </w:r>
      <w:proofErr w:type="spellEnd"/>
    </w:p>
    <w:p w:rsidR="00077D88" w:rsidRPr="00077D88" w:rsidRDefault="00077D88" w:rsidP="00077D88">
      <w:pPr>
        <w:jc w:val="both"/>
        <w:rPr>
          <w:sz w:val="24"/>
          <w:szCs w:val="24"/>
        </w:rPr>
      </w:pPr>
    </w:p>
    <w:p w:rsidR="00077D88" w:rsidRPr="00077D88" w:rsidRDefault="00077D88" w:rsidP="00077D88">
      <w:r w:rsidRPr="00077D88">
        <w:t>Разослано: в дело-2, бухгалтерия</w:t>
      </w:r>
      <w:proofErr w:type="gramStart"/>
      <w:r w:rsidRPr="00077D88">
        <w:t xml:space="preserve">., </w:t>
      </w:r>
      <w:proofErr w:type="gramEnd"/>
      <w:r w:rsidRPr="00077D88">
        <w:t xml:space="preserve">Комитет финансов </w:t>
      </w:r>
      <w:proofErr w:type="spellStart"/>
      <w:r w:rsidRPr="00077D88">
        <w:t>Киришского</w:t>
      </w:r>
      <w:proofErr w:type="spellEnd"/>
      <w:r w:rsidRPr="00077D88">
        <w:t xml:space="preserve"> муниципального района, КСП, прокуратура, газета «</w:t>
      </w:r>
      <w:proofErr w:type="spellStart"/>
      <w:r w:rsidRPr="00077D88">
        <w:t>Будогощский</w:t>
      </w:r>
      <w:proofErr w:type="spellEnd"/>
      <w:r w:rsidRPr="00077D88">
        <w:t xml:space="preserve"> вестник»</w:t>
      </w:r>
    </w:p>
    <w:p w:rsidR="00077D88" w:rsidRPr="00077D88" w:rsidRDefault="00077D88" w:rsidP="00077D88">
      <w:pPr>
        <w:jc w:val="right"/>
        <w:rPr>
          <w:sz w:val="24"/>
          <w:szCs w:val="24"/>
        </w:rPr>
      </w:pPr>
    </w:p>
    <w:p w:rsidR="00077D88" w:rsidRPr="00077D88" w:rsidRDefault="00077D88" w:rsidP="00077D88">
      <w:pPr>
        <w:jc w:val="right"/>
        <w:rPr>
          <w:sz w:val="24"/>
          <w:szCs w:val="24"/>
        </w:rPr>
      </w:pPr>
      <w:r w:rsidRPr="00077D88">
        <w:rPr>
          <w:sz w:val="24"/>
          <w:szCs w:val="24"/>
        </w:rPr>
        <w:t>Приложение 1</w:t>
      </w:r>
    </w:p>
    <w:p w:rsidR="00077D88" w:rsidRPr="00077D88" w:rsidRDefault="00077D88" w:rsidP="00077D88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077D88">
        <w:rPr>
          <w:sz w:val="24"/>
          <w:szCs w:val="24"/>
        </w:rPr>
        <w:t xml:space="preserve">к  Постановлению № </w:t>
      </w:r>
      <w:r w:rsidR="00A23073">
        <w:rPr>
          <w:sz w:val="24"/>
          <w:szCs w:val="24"/>
        </w:rPr>
        <w:t xml:space="preserve">344 </w:t>
      </w:r>
      <w:r w:rsidRPr="00077D88">
        <w:rPr>
          <w:sz w:val="24"/>
          <w:szCs w:val="24"/>
        </w:rPr>
        <w:t xml:space="preserve">от </w:t>
      </w:r>
      <w:r w:rsidR="00A23073">
        <w:rPr>
          <w:sz w:val="24"/>
          <w:szCs w:val="24"/>
        </w:rPr>
        <w:t xml:space="preserve"> 24.12. </w:t>
      </w:r>
      <w:r w:rsidRPr="00077D88">
        <w:rPr>
          <w:sz w:val="24"/>
          <w:szCs w:val="24"/>
        </w:rPr>
        <w:t>2021 года</w:t>
      </w:r>
    </w:p>
    <w:p w:rsidR="00077D88" w:rsidRPr="00077D88" w:rsidRDefault="00077D88" w:rsidP="00077D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D88" w:rsidRPr="00077D88" w:rsidRDefault="00077D88" w:rsidP="00077D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D88" w:rsidRPr="00077D88" w:rsidRDefault="00077D88" w:rsidP="00077D88">
      <w:pPr>
        <w:keepNext/>
        <w:tabs>
          <w:tab w:val="left" w:pos="7371"/>
        </w:tabs>
        <w:jc w:val="center"/>
        <w:outlineLvl w:val="0"/>
        <w:rPr>
          <w:b/>
          <w:bCs/>
          <w:sz w:val="24"/>
          <w:szCs w:val="24"/>
        </w:rPr>
      </w:pPr>
      <w:r w:rsidRPr="00077D88">
        <w:rPr>
          <w:b/>
          <w:bCs/>
          <w:sz w:val="24"/>
          <w:szCs w:val="24"/>
        </w:rPr>
        <w:t>Программа</w:t>
      </w:r>
      <w:r w:rsidRPr="00077D88">
        <w:rPr>
          <w:b/>
          <w:bCs/>
          <w:sz w:val="24"/>
          <w:szCs w:val="24"/>
        </w:rPr>
        <w:br/>
        <w:t xml:space="preserve"> </w:t>
      </w:r>
      <w:r w:rsidRPr="00077D88">
        <w:rPr>
          <w:bCs/>
          <w:sz w:val="24"/>
          <w:szCs w:val="24"/>
        </w:rPr>
        <w:t xml:space="preserve">Профилактики незаконного потребления наркотических средств и психотропных веществ, наркомании  на территории </w:t>
      </w:r>
      <w:r w:rsidRPr="00077D88">
        <w:rPr>
          <w:sz w:val="24"/>
          <w:szCs w:val="24"/>
        </w:rPr>
        <w:t xml:space="preserve">муниципального образования </w:t>
      </w:r>
      <w:proofErr w:type="spellStart"/>
      <w:r w:rsidRPr="00077D88">
        <w:rPr>
          <w:sz w:val="24"/>
          <w:szCs w:val="24"/>
        </w:rPr>
        <w:t>Будогощское</w:t>
      </w:r>
      <w:proofErr w:type="spellEnd"/>
      <w:r w:rsidRPr="00077D88">
        <w:rPr>
          <w:sz w:val="24"/>
          <w:szCs w:val="24"/>
        </w:rPr>
        <w:t xml:space="preserve"> городское поселение </w:t>
      </w:r>
      <w:proofErr w:type="spellStart"/>
      <w:r w:rsidRPr="00077D88">
        <w:rPr>
          <w:sz w:val="24"/>
          <w:szCs w:val="24"/>
        </w:rPr>
        <w:t>Киришского</w:t>
      </w:r>
      <w:proofErr w:type="spellEnd"/>
      <w:r w:rsidRPr="00077D88">
        <w:rPr>
          <w:sz w:val="24"/>
          <w:szCs w:val="24"/>
        </w:rPr>
        <w:t xml:space="preserve"> муниципального района </w:t>
      </w:r>
      <w:r w:rsidR="00A23073">
        <w:rPr>
          <w:sz w:val="24"/>
          <w:szCs w:val="24"/>
        </w:rPr>
        <w:t>Ленинградской области.</w:t>
      </w:r>
    </w:p>
    <w:p w:rsidR="00077D88" w:rsidRPr="00077D88" w:rsidRDefault="00077D88" w:rsidP="00077D88">
      <w:pPr>
        <w:jc w:val="center"/>
        <w:rPr>
          <w:b/>
          <w:bCs/>
          <w:sz w:val="24"/>
          <w:szCs w:val="24"/>
        </w:rPr>
      </w:pPr>
    </w:p>
    <w:p w:rsidR="00077D88" w:rsidRPr="00077D88" w:rsidRDefault="00077D88" w:rsidP="00077D88">
      <w:pPr>
        <w:jc w:val="center"/>
        <w:rPr>
          <w:sz w:val="24"/>
          <w:szCs w:val="24"/>
        </w:rPr>
      </w:pPr>
    </w:p>
    <w:p w:rsidR="00077D88" w:rsidRPr="00077D88" w:rsidRDefault="00077D88" w:rsidP="00077D88">
      <w:pPr>
        <w:ind w:firstLine="709"/>
        <w:jc w:val="center"/>
        <w:outlineLvl w:val="1"/>
        <w:rPr>
          <w:sz w:val="24"/>
          <w:szCs w:val="24"/>
        </w:rPr>
      </w:pPr>
      <w:r w:rsidRPr="00077D88">
        <w:rPr>
          <w:sz w:val="24"/>
          <w:szCs w:val="24"/>
        </w:rPr>
        <w:t xml:space="preserve">Раздел 1. Анализ текущего состояния осуществления вида контроля, описание текущего уровня развития профилактической деятельности </w:t>
      </w:r>
    </w:p>
    <w:p w:rsidR="00077D88" w:rsidRPr="00077D88" w:rsidRDefault="00077D88" w:rsidP="00077D88">
      <w:pPr>
        <w:ind w:firstLine="709"/>
        <w:jc w:val="center"/>
        <w:outlineLvl w:val="1"/>
        <w:rPr>
          <w:sz w:val="24"/>
          <w:szCs w:val="24"/>
        </w:rPr>
      </w:pPr>
      <w:r w:rsidRPr="00077D88">
        <w:rPr>
          <w:sz w:val="24"/>
          <w:szCs w:val="24"/>
        </w:rPr>
        <w:t xml:space="preserve">контрольного (надзорного) органа, характеристика проблем, </w:t>
      </w:r>
    </w:p>
    <w:p w:rsidR="00077D88" w:rsidRPr="00077D88" w:rsidRDefault="00077D88" w:rsidP="00077D88">
      <w:pPr>
        <w:ind w:firstLine="709"/>
        <w:jc w:val="center"/>
        <w:outlineLvl w:val="1"/>
        <w:rPr>
          <w:sz w:val="24"/>
          <w:szCs w:val="24"/>
        </w:rPr>
      </w:pPr>
      <w:r w:rsidRPr="00077D88">
        <w:rPr>
          <w:sz w:val="24"/>
          <w:szCs w:val="24"/>
        </w:rPr>
        <w:t xml:space="preserve">на </w:t>
      </w:r>
      <w:proofErr w:type="gramStart"/>
      <w:r w:rsidRPr="00077D88">
        <w:rPr>
          <w:sz w:val="24"/>
          <w:szCs w:val="24"/>
        </w:rPr>
        <w:t>решение</w:t>
      </w:r>
      <w:proofErr w:type="gramEnd"/>
      <w:r w:rsidRPr="00077D88">
        <w:rPr>
          <w:sz w:val="24"/>
          <w:szCs w:val="24"/>
        </w:rPr>
        <w:t xml:space="preserve"> которых направлена программа профилактики рисков </w:t>
      </w:r>
    </w:p>
    <w:p w:rsidR="00077D88" w:rsidRPr="00077D88" w:rsidRDefault="00077D88" w:rsidP="00077D88">
      <w:pPr>
        <w:ind w:firstLine="709"/>
        <w:jc w:val="center"/>
        <w:outlineLvl w:val="1"/>
        <w:rPr>
          <w:sz w:val="24"/>
          <w:szCs w:val="24"/>
        </w:rPr>
      </w:pPr>
      <w:r w:rsidRPr="00077D88">
        <w:rPr>
          <w:sz w:val="24"/>
          <w:szCs w:val="24"/>
        </w:rPr>
        <w:t>причинения вреда</w:t>
      </w:r>
    </w:p>
    <w:p w:rsidR="00077D88" w:rsidRPr="00077D88" w:rsidRDefault="00077D88" w:rsidP="00077D88">
      <w:pPr>
        <w:ind w:firstLine="709"/>
        <w:rPr>
          <w:sz w:val="24"/>
          <w:szCs w:val="24"/>
        </w:rPr>
      </w:pPr>
    </w:p>
    <w:p w:rsidR="00077D88" w:rsidRPr="00077D88" w:rsidRDefault="00077D88" w:rsidP="00077D88">
      <w:pPr>
        <w:ind w:firstLine="709"/>
        <w:jc w:val="both"/>
        <w:rPr>
          <w:sz w:val="24"/>
          <w:szCs w:val="24"/>
        </w:rPr>
      </w:pPr>
      <w:proofErr w:type="gramStart"/>
      <w:r w:rsidRPr="00077D88">
        <w:rPr>
          <w:sz w:val="24"/>
          <w:szCs w:val="24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077D88">
        <w:rPr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контроля </w:t>
      </w:r>
      <w:r w:rsidRPr="00077D88">
        <w:rPr>
          <w:bCs/>
          <w:sz w:val="24"/>
          <w:szCs w:val="24"/>
        </w:rPr>
        <w:t xml:space="preserve">незаконного потребления наркотических средств и психотропных веществ, наркомании  на территории </w:t>
      </w:r>
      <w:r w:rsidRPr="00077D88">
        <w:rPr>
          <w:sz w:val="24"/>
          <w:szCs w:val="24"/>
        </w:rPr>
        <w:t xml:space="preserve">муниципального образования </w:t>
      </w:r>
      <w:proofErr w:type="spellStart"/>
      <w:r w:rsidRPr="00077D88">
        <w:rPr>
          <w:sz w:val="24"/>
          <w:szCs w:val="24"/>
        </w:rPr>
        <w:t>Будогощское</w:t>
      </w:r>
      <w:proofErr w:type="spellEnd"/>
      <w:r w:rsidRPr="00077D88">
        <w:rPr>
          <w:sz w:val="24"/>
          <w:szCs w:val="24"/>
        </w:rPr>
        <w:t xml:space="preserve"> городское поселение </w:t>
      </w:r>
      <w:proofErr w:type="spellStart"/>
      <w:r w:rsidRPr="00077D88">
        <w:rPr>
          <w:sz w:val="24"/>
          <w:szCs w:val="24"/>
        </w:rPr>
        <w:t>Киришского</w:t>
      </w:r>
      <w:proofErr w:type="spellEnd"/>
      <w:r w:rsidRPr="00077D88">
        <w:rPr>
          <w:sz w:val="24"/>
          <w:szCs w:val="24"/>
        </w:rPr>
        <w:t xml:space="preserve"> муниципального района Ленинградской области.</w:t>
      </w:r>
    </w:p>
    <w:p w:rsidR="00077D88" w:rsidRPr="00077D88" w:rsidRDefault="00077D88" w:rsidP="00077D88">
      <w:pPr>
        <w:ind w:firstLine="709"/>
        <w:jc w:val="both"/>
        <w:rPr>
          <w:bCs/>
          <w:sz w:val="24"/>
          <w:szCs w:val="24"/>
        </w:rPr>
      </w:pPr>
      <w:proofErr w:type="gramStart"/>
      <w:r w:rsidRPr="00077D88">
        <w:rPr>
          <w:sz w:val="24"/>
          <w:szCs w:val="24"/>
        </w:rPr>
        <w:t xml:space="preserve">Предметом муниципального контроля </w:t>
      </w:r>
      <w:r w:rsidR="00A23073" w:rsidRPr="00077D88">
        <w:rPr>
          <w:bCs/>
          <w:sz w:val="24"/>
          <w:szCs w:val="24"/>
        </w:rPr>
        <w:t xml:space="preserve">незаконного потребления наркотических средств и психотропных веществ, наркомании  </w:t>
      </w:r>
      <w:r w:rsidRPr="00077D88">
        <w:rPr>
          <w:sz w:val="24"/>
          <w:szCs w:val="24"/>
        </w:rPr>
        <w:t xml:space="preserve">является соблюдение </w:t>
      </w:r>
      <w:r w:rsidR="00A23073">
        <w:rPr>
          <w:sz w:val="24"/>
          <w:szCs w:val="24"/>
        </w:rPr>
        <w:t xml:space="preserve">молодежью и гражданами поселения </w:t>
      </w:r>
      <w:r w:rsidRPr="00077D88">
        <w:rPr>
          <w:sz w:val="24"/>
          <w:szCs w:val="24"/>
        </w:rPr>
        <w:t>(далее – контролируемые лица) обязательных требований, установленных ", Федеральным законом от 08.01.1998 № 3-ФЗ «О наркотических средствах и психотропных веществах», Федеральным законом от  21.11.2011 № 323-ФЗ «Об основах охраны здоровья граждан в Российской Федерации», Федеральным законом от 24.06.1999 № 120-ФЗ «Об основах системы профилактики безнадзорности и правонарушений несовершеннолетних</w:t>
      </w:r>
      <w:proofErr w:type="gramEnd"/>
      <w:r w:rsidRPr="00077D88">
        <w:rPr>
          <w:sz w:val="24"/>
          <w:szCs w:val="24"/>
        </w:rPr>
        <w:t>», Указом Президента Российской Федерации от 23.11.2020 №733 «Об утверждении Стратегии государственной антинаркотической политики Российской Федерации на период до 2030 года», иными нормативными правовыми актами Российской Федерации</w:t>
      </w:r>
      <w:r w:rsidRPr="00077D88">
        <w:rPr>
          <w:bCs/>
          <w:sz w:val="24"/>
          <w:szCs w:val="24"/>
        </w:rPr>
        <w:t xml:space="preserve"> (далее – обязательных требований).</w:t>
      </w:r>
    </w:p>
    <w:p w:rsidR="00077D88" w:rsidRPr="00077D88" w:rsidRDefault="00077D88" w:rsidP="00077D88">
      <w:pPr>
        <w:ind w:firstLine="709"/>
        <w:jc w:val="both"/>
        <w:rPr>
          <w:sz w:val="24"/>
          <w:szCs w:val="24"/>
        </w:rPr>
      </w:pPr>
      <w:r w:rsidRPr="00077D88">
        <w:rPr>
          <w:sz w:val="24"/>
          <w:szCs w:val="24"/>
        </w:rPr>
        <w:t xml:space="preserve">На сегодняшний день к контролируемым лицам, в отношении которых может осуществляться муниципальный контроль </w:t>
      </w:r>
      <w:r w:rsidRPr="00077D88">
        <w:rPr>
          <w:bCs/>
          <w:sz w:val="24"/>
          <w:szCs w:val="24"/>
        </w:rPr>
        <w:t xml:space="preserve">незаконного потребления наркотических средств и психотропных веществ, наркомании  на территории </w:t>
      </w:r>
      <w:r w:rsidRPr="00077D88">
        <w:rPr>
          <w:sz w:val="24"/>
          <w:szCs w:val="24"/>
        </w:rPr>
        <w:t xml:space="preserve">муниципального образования </w:t>
      </w:r>
      <w:proofErr w:type="spellStart"/>
      <w:r w:rsidRPr="00077D88">
        <w:rPr>
          <w:sz w:val="24"/>
          <w:szCs w:val="24"/>
        </w:rPr>
        <w:t>Будогощское</w:t>
      </w:r>
      <w:proofErr w:type="spellEnd"/>
      <w:r w:rsidRPr="00077D88">
        <w:rPr>
          <w:sz w:val="24"/>
          <w:szCs w:val="24"/>
        </w:rPr>
        <w:t xml:space="preserve"> городское поселение </w:t>
      </w:r>
      <w:proofErr w:type="spellStart"/>
      <w:r w:rsidRPr="00077D88">
        <w:rPr>
          <w:sz w:val="24"/>
          <w:szCs w:val="24"/>
        </w:rPr>
        <w:t>Киришского</w:t>
      </w:r>
      <w:proofErr w:type="spellEnd"/>
      <w:r w:rsidRPr="00077D88">
        <w:rPr>
          <w:sz w:val="24"/>
          <w:szCs w:val="24"/>
        </w:rPr>
        <w:t xml:space="preserve"> муниципального района Ленинградской области, относится молодежь </w:t>
      </w:r>
      <w:r w:rsidR="00A23073">
        <w:rPr>
          <w:sz w:val="24"/>
          <w:szCs w:val="24"/>
        </w:rPr>
        <w:t xml:space="preserve">и граждане </w:t>
      </w:r>
      <w:r w:rsidRPr="00077D88">
        <w:rPr>
          <w:sz w:val="24"/>
          <w:szCs w:val="24"/>
        </w:rPr>
        <w:t xml:space="preserve">МО </w:t>
      </w:r>
      <w:proofErr w:type="spellStart"/>
      <w:r w:rsidRPr="00077D88">
        <w:rPr>
          <w:sz w:val="24"/>
          <w:szCs w:val="24"/>
        </w:rPr>
        <w:t>Будогощское</w:t>
      </w:r>
      <w:proofErr w:type="spellEnd"/>
      <w:r w:rsidRPr="00077D88">
        <w:rPr>
          <w:sz w:val="24"/>
          <w:szCs w:val="24"/>
        </w:rPr>
        <w:t xml:space="preserve"> городское поселение </w:t>
      </w:r>
    </w:p>
    <w:p w:rsidR="00077D88" w:rsidRPr="00077D88" w:rsidRDefault="00077D88" w:rsidP="00077D88">
      <w:pPr>
        <w:ind w:firstLine="709"/>
        <w:jc w:val="both"/>
        <w:rPr>
          <w:sz w:val="24"/>
          <w:szCs w:val="24"/>
        </w:rPr>
      </w:pPr>
      <w:proofErr w:type="gramStart"/>
      <w:r w:rsidRPr="00077D88">
        <w:rPr>
          <w:sz w:val="24"/>
          <w:szCs w:val="24"/>
        </w:rPr>
        <w:t xml:space="preserve">Комиссией по осуществлению муниципального контроля </w:t>
      </w:r>
      <w:r w:rsidRPr="00077D88">
        <w:rPr>
          <w:bCs/>
          <w:sz w:val="24"/>
          <w:szCs w:val="24"/>
        </w:rPr>
        <w:t xml:space="preserve">незаконного потребления наркотических средств и психотропных веществ, наркомании  на территории </w:t>
      </w:r>
      <w:r w:rsidRPr="00077D88">
        <w:rPr>
          <w:sz w:val="24"/>
          <w:szCs w:val="24"/>
        </w:rPr>
        <w:t xml:space="preserve">муниципального образования </w:t>
      </w:r>
      <w:proofErr w:type="spellStart"/>
      <w:r w:rsidRPr="00077D88">
        <w:rPr>
          <w:sz w:val="24"/>
          <w:szCs w:val="24"/>
        </w:rPr>
        <w:t>Будогощское</w:t>
      </w:r>
      <w:proofErr w:type="spellEnd"/>
      <w:r w:rsidRPr="00077D88">
        <w:rPr>
          <w:sz w:val="24"/>
          <w:szCs w:val="24"/>
        </w:rPr>
        <w:t xml:space="preserve"> городское поселение </w:t>
      </w:r>
      <w:proofErr w:type="spellStart"/>
      <w:r w:rsidRPr="00077D88">
        <w:rPr>
          <w:sz w:val="24"/>
          <w:szCs w:val="24"/>
        </w:rPr>
        <w:t>Киришского</w:t>
      </w:r>
      <w:proofErr w:type="spellEnd"/>
      <w:r w:rsidRPr="00077D88">
        <w:rPr>
          <w:sz w:val="24"/>
          <w:szCs w:val="24"/>
        </w:rPr>
        <w:t xml:space="preserve"> муниципального района Ленинградской области постоянно проводится разъяснительная работа относительно процедур контроля, предоставление информации в доступном формате о правах и обязанностях подконтрольных субъектов до, во время и после проведения мероприятий по контролю.</w:t>
      </w:r>
      <w:proofErr w:type="gramEnd"/>
    </w:p>
    <w:p w:rsidR="00077D88" w:rsidRPr="00077D88" w:rsidRDefault="00077D88" w:rsidP="00077D88">
      <w:pPr>
        <w:ind w:firstLine="709"/>
        <w:jc w:val="both"/>
        <w:rPr>
          <w:sz w:val="24"/>
          <w:szCs w:val="24"/>
        </w:rPr>
      </w:pPr>
      <w:r w:rsidRPr="00077D88">
        <w:rPr>
          <w:sz w:val="24"/>
          <w:szCs w:val="24"/>
        </w:rPr>
        <w:t xml:space="preserve">На сайте администрации </w:t>
      </w:r>
      <w:proofErr w:type="spellStart"/>
      <w:r w:rsidRPr="00077D88">
        <w:rPr>
          <w:sz w:val="24"/>
          <w:szCs w:val="24"/>
        </w:rPr>
        <w:t>Будогощское</w:t>
      </w:r>
      <w:proofErr w:type="spellEnd"/>
      <w:r w:rsidRPr="00077D88">
        <w:rPr>
          <w:sz w:val="24"/>
          <w:szCs w:val="24"/>
        </w:rPr>
        <w:t xml:space="preserve"> городское поселение </w:t>
      </w:r>
      <w:proofErr w:type="spellStart"/>
      <w:r w:rsidRPr="00077D88">
        <w:rPr>
          <w:sz w:val="24"/>
          <w:szCs w:val="24"/>
        </w:rPr>
        <w:t>Киришского</w:t>
      </w:r>
      <w:proofErr w:type="spellEnd"/>
      <w:r w:rsidRPr="00077D88">
        <w:rPr>
          <w:sz w:val="24"/>
          <w:szCs w:val="24"/>
        </w:rPr>
        <w:t xml:space="preserve"> района в сети Интернет размещены:</w:t>
      </w:r>
    </w:p>
    <w:p w:rsidR="00077D88" w:rsidRPr="00077D88" w:rsidRDefault="00077D88" w:rsidP="00077D88">
      <w:pPr>
        <w:ind w:firstLine="709"/>
        <w:jc w:val="both"/>
        <w:rPr>
          <w:sz w:val="24"/>
          <w:szCs w:val="24"/>
        </w:rPr>
      </w:pPr>
      <w:r w:rsidRPr="00077D88">
        <w:rPr>
          <w:sz w:val="24"/>
          <w:szCs w:val="24"/>
        </w:rPr>
        <w:t xml:space="preserve">- программа профилактики, </w:t>
      </w:r>
    </w:p>
    <w:p w:rsidR="00077D88" w:rsidRPr="00077D88" w:rsidRDefault="00077D88" w:rsidP="00077D88">
      <w:pPr>
        <w:ind w:firstLine="709"/>
        <w:jc w:val="both"/>
        <w:rPr>
          <w:sz w:val="24"/>
          <w:szCs w:val="24"/>
        </w:rPr>
      </w:pPr>
      <w:r w:rsidRPr="00077D88">
        <w:rPr>
          <w:sz w:val="24"/>
          <w:szCs w:val="24"/>
        </w:rPr>
        <w:lastRenderedPageBreak/>
        <w:t xml:space="preserve">- перечень нормативных правовых актов, содержащих обязательные требования, оценка соблюдения которых является предметом муниципального контроля </w:t>
      </w:r>
      <w:r w:rsidRPr="00077D88">
        <w:rPr>
          <w:bCs/>
          <w:sz w:val="24"/>
          <w:szCs w:val="24"/>
        </w:rPr>
        <w:t xml:space="preserve">незаконного потребления наркотических средств и психотропных веществ, наркомании  на территории </w:t>
      </w:r>
      <w:r w:rsidRPr="00077D88">
        <w:rPr>
          <w:sz w:val="24"/>
          <w:szCs w:val="24"/>
        </w:rPr>
        <w:t xml:space="preserve">муниципального образования </w:t>
      </w:r>
      <w:proofErr w:type="spellStart"/>
      <w:r w:rsidRPr="00077D88">
        <w:rPr>
          <w:sz w:val="24"/>
          <w:szCs w:val="24"/>
        </w:rPr>
        <w:t>Будогощское</w:t>
      </w:r>
      <w:proofErr w:type="spellEnd"/>
      <w:r w:rsidRPr="00077D88">
        <w:rPr>
          <w:sz w:val="24"/>
          <w:szCs w:val="24"/>
        </w:rPr>
        <w:t xml:space="preserve"> городское поселение </w:t>
      </w:r>
      <w:proofErr w:type="spellStart"/>
      <w:r w:rsidRPr="00077D88">
        <w:rPr>
          <w:sz w:val="24"/>
          <w:szCs w:val="24"/>
        </w:rPr>
        <w:t>Киришского</w:t>
      </w:r>
      <w:proofErr w:type="spellEnd"/>
      <w:r w:rsidRPr="00077D88">
        <w:rPr>
          <w:sz w:val="24"/>
          <w:szCs w:val="24"/>
        </w:rPr>
        <w:t xml:space="preserve"> муниципального района Ленинградской области,</w:t>
      </w:r>
    </w:p>
    <w:p w:rsidR="00077D88" w:rsidRPr="00077D88" w:rsidRDefault="00077D88" w:rsidP="00077D88">
      <w:pPr>
        <w:ind w:firstLine="709"/>
        <w:jc w:val="both"/>
        <w:rPr>
          <w:sz w:val="24"/>
          <w:szCs w:val="24"/>
        </w:rPr>
      </w:pPr>
      <w:r w:rsidRPr="00077D88">
        <w:rPr>
          <w:sz w:val="24"/>
          <w:szCs w:val="24"/>
        </w:rPr>
        <w:t xml:space="preserve">- рекомендации по соблюдению обязательных требований, </w:t>
      </w:r>
    </w:p>
    <w:p w:rsidR="00077D88" w:rsidRPr="00077D88" w:rsidRDefault="00077D88" w:rsidP="00077D88">
      <w:pPr>
        <w:ind w:firstLine="709"/>
        <w:jc w:val="both"/>
        <w:rPr>
          <w:sz w:val="24"/>
          <w:szCs w:val="24"/>
        </w:rPr>
      </w:pPr>
      <w:r w:rsidRPr="00077D88">
        <w:rPr>
          <w:sz w:val="24"/>
          <w:szCs w:val="24"/>
        </w:rPr>
        <w:t>- ежеквартально размещается обзор практики осуществления муниципального контроля</w:t>
      </w:r>
      <w:r w:rsidRPr="00077D88">
        <w:rPr>
          <w:bCs/>
          <w:sz w:val="24"/>
          <w:szCs w:val="24"/>
        </w:rPr>
        <w:t xml:space="preserve"> незаконного потребления наркотических средств и психотропных веществ, наркомании  на территории </w:t>
      </w:r>
      <w:r w:rsidRPr="00077D88">
        <w:rPr>
          <w:sz w:val="24"/>
          <w:szCs w:val="24"/>
        </w:rPr>
        <w:t xml:space="preserve">муниципального образования </w:t>
      </w:r>
      <w:proofErr w:type="spellStart"/>
      <w:r w:rsidRPr="00077D88">
        <w:rPr>
          <w:sz w:val="24"/>
          <w:szCs w:val="24"/>
        </w:rPr>
        <w:t>Будогощское</w:t>
      </w:r>
      <w:proofErr w:type="spellEnd"/>
      <w:r w:rsidRPr="00077D88">
        <w:rPr>
          <w:sz w:val="24"/>
          <w:szCs w:val="24"/>
        </w:rPr>
        <w:t xml:space="preserve"> городское поселение </w:t>
      </w:r>
      <w:proofErr w:type="spellStart"/>
      <w:r w:rsidRPr="00077D88">
        <w:rPr>
          <w:sz w:val="24"/>
          <w:szCs w:val="24"/>
        </w:rPr>
        <w:t>Киришского</w:t>
      </w:r>
      <w:proofErr w:type="spellEnd"/>
      <w:r w:rsidRPr="00077D88">
        <w:rPr>
          <w:sz w:val="24"/>
          <w:szCs w:val="24"/>
        </w:rPr>
        <w:t xml:space="preserve"> муниципального района Ленинградской области. </w:t>
      </w:r>
    </w:p>
    <w:p w:rsidR="00077D88" w:rsidRPr="00077D88" w:rsidRDefault="00077D88" w:rsidP="00077D8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77D88">
        <w:rPr>
          <w:sz w:val="24"/>
          <w:szCs w:val="24"/>
        </w:rPr>
        <w:t>Профилактическая деятельность контрольного органа муниципального контроля направлена на предупреждение возможного нарушения контролируемыми лицами обязательных требований и снижения рисков причинения ущерба здоровью,</w:t>
      </w:r>
      <w:r w:rsidRPr="00077D88">
        <w:rPr>
          <w:rFonts w:eastAsia="Calibri"/>
          <w:sz w:val="24"/>
          <w:szCs w:val="24"/>
        </w:rPr>
        <w:t xml:space="preserve"> организация комплексных мероприятий по пропаганде здорового образа жизни, в том числе физической культуры и спорта, направленных на формирование в</w:t>
      </w:r>
      <w:r w:rsidR="00A23073">
        <w:rPr>
          <w:rFonts w:eastAsia="Calibri"/>
          <w:sz w:val="24"/>
          <w:szCs w:val="24"/>
        </w:rPr>
        <w:t xml:space="preserve"> обществе негативного отношения </w:t>
      </w:r>
      <w:r w:rsidRPr="00077D88">
        <w:rPr>
          <w:rFonts w:eastAsia="Calibri"/>
          <w:sz w:val="24"/>
          <w:szCs w:val="24"/>
        </w:rPr>
        <w:t>к наркомании и токсикомании;</w:t>
      </w:r>
      <w:r w:rsidRPr="00077D88">
        <w:rPr>
          <w:rFonts w:eastAsia="Calibri"/>
          <w:sz w:val="24"/>
          <w:szCs w:val="24"/>
        </w:rPr>
        <w:br/>
      </w:r>
      <w:proofErr w:type="gramStart"/>
      <w:r w:rsidRPr="00077D88">
        <w:rPr>
          <w:rFonts w:eastAsia="Calibri"/>
          <w:sz w:val="24"/>
          <w:szCs w:val="24"/>
        </w:rPr>
        <w:t>содействие в создании условий для обеспечения здорового образа жизни, нравственного и патриотического воспитания молодежи в целях профилактики нар</w:t>
      </w:r>
      <w:r w:rsidR="00A23073">
        <w:rPr>
          <w:rFonts w:eastAsia="Calibri"/>
          <w:sz w:val="24"/>
          <w:szCs w:val="24"/>
        </w:rPr>
        <w:t xml:space="preserve">комании и токсикомании; </w:t>
      </w:r>
      <w:r w:rsidRPr="00077D88">
        <w:rPr>
          <w:rFonts w:eastAsia="Calibri"/>
          <w:sz w:val="24"/>
          <w:szCs w:val="24"/>
        </w:rPr>
        <w:t>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 проведение комплексных профилактических мероприятий, направленных на противодействие незаконному обороту наркотических средств на территории  поселения;</w:t>
      </w:r>
      <w:proofErr w:type="gramEnd"/>
      <w:r w:rsidRPr="00077D88">
        <w:rPr>
          <w:rFonts w:eastAsia="Calibri"/>
          <w:sz w:val="24"/>
          <w:szCs w:val="24"/>
        </w:rPr>
        <w:t xml:space="preserve"> содействие в организации досуга детей и молодежи на территории  поселения</w:t>
      </w:r>
      <w:r w:rsidRPr="00077D88">
        <w:rPr>
          <w:sz w:val="24"/>
          <w:szCs w:val="24"/>
        </w:rPr>
        <w:t>.</w:t>
      </w:r>
    </w:p>
    <w:p w:rsidR="00077D88" w:rsidRPr="00077D88" w:rsidRDefault="00077D88" w:rsidP="00077D88">
      <w:pPr>
        <w:ind w:firstLine="709"/>
        <w:jc w:val="both"/>
        <w:rPr>
          <w:sz w:val="24"/>
          <w:szCs w:val="24"/>
        </w:rPr>
      </w:pPr>
    </w:p>
    <w:p w:rsidR="00077D88" w:rsidRPr="00077D88" w:rsidRDefault="00077D88" w:rsidP="00077D88">
      <w:pPr>
        <w:jc w:val="center"/>
        <w:outlineLvl w:val="1"/>
        <w:rPr>
          <w:sz w:val="24"/>
          <w:szCs w:val="24"/>
        </w:rPr>
      </w:pPr>
      <w:r w:rsidRPr="00077D88">
        <w:rPr>
          <w:sz w:val="24"/>
          <w:szCs w:val="24"/>
        </w:rPr>
        <w:t xml:space="preserve">Раздел 2. Цели и задачи реализации программы профилактики рисков </w:t>
      </w:r>
    </w:p>
    <w:p w:rsidR="00077D88" w:rsidRPr="00077D88" w:rsidRDefault="00077D88" w:rsidP="00077D88">
      <w:pPr>
        <w:jc w:val="center"/>
        <w:outlineLvl w:val="1"/>
        <w:rPr>
          <w:sz w:val="24"/>
          <w:szCs w:val="24"/>
        </w:rPr>
      </w:pPr>
      <w:r w:rsidRPr="00077D88">
        <w:rPr>
          <w:sz w:val="24"/>
          <w:szCs w:val="24"/>
        </w:rPr>
        <w:t>причинения вреда</w:t>
      </w:r>
    </w:p>
    <w:p w:rsidR="00077D88" w:rsidRPr="00077D88" w:rsidRDefault="00077D88" w:rsidP="00077D88">
      <w:pPr>
        <w:rPr>
          <w:sz w:val="24"/>
          <w:szCs w:val="24"/>
        </w:rPr>
      </w:pPr>
    </w:p>
    <w:p w:rsidR="00077D88" w:rsidRPr="00077D88" w:rsidRDefault="00077D88" w:rsidP="00077D88">
      <w:pPr>
        <w:ind w:firstLine="709"/>
        <w:outlineLvl w:val="2"/>
        <w:rPr>
          <w:bCs/>
          <w:sz w:val="24"/>
          <w:szCs w:val="24"/>
        </w:rPr>
      </w:pPr>
      <w:r w:rsidRPr="00077D88">
        <w:rPr>
          <w:bCs/>
          <w:sz w:val="24"/>
          <w:szCs w:val="24"/>
        </w:rPr>
        <w:t>Основными целями Программы профилактики являются:</w:t>
      </w:r>
    </w:p>
    <w:p w:rsidR="00077D88" w:rsidRPr="00077D88" w:rsidRDefault="00077D88" w:rsidP="00077D88">
      <w:pPr>
        <w:numPr>
          <w:ilvl w:val="0"/>
          <w:numId w:val="1"/>
        </w:numPr>
        <w:ind w:left="0" w:firstLine="709"/>
        <w:contextualSpacing/>
        <w:jc w:val="both"/>
        <w:outlineLvl w:val="2"/>
        <w:rPr>
          <w:sz w:val="24"/>
          <w:szCs w:val="24"/>
          <w:lang w:eastAsia="en-US"/>
        </w:rPr>
      </w:pPr>
      <w:r w:rsidRPr="00077D88">
        <w:rPr>
          <w:sz w:val="24"/>
          <w:szCs w:val="24"/>
          <w:lang w:eastAsia="en-US"/>
        </w:rPr>
        <w:t xml:space="preserve">Стимулирование добросовестного соблюдения обязательных требований всеми контролируемыми лицами. </w:t>
      </w:r>
    </w:p>
    <w:p w:rsidR="00077D88" w:rsidRPr="00077D88" w:rsidRDefault="00077D88" w:rsidP="00077D88">
      <w:pPr>
        <w:numPr>
          <w:ilvl w:val="0"/>
          <w:numId w:val="1"/>
        </w:numPr>
        <w:ind w:left="0" w:firstLine="709"/>
        <w:contextualSpacing/>
        <w:jc w:val="both"/>
        <w:outlineLvl w:val="2"/>
        <w:rPr>
          <w:bCs/>
          <w:sz w:val="24"/>
          <w:szCs w:val="24"/>
          <w:lang w:eastAsia="en-US"/>
        </w:rPr>
      </w:pPr>
      <w:r w:rsidRPr="00077D88">
        <w:rPr>
          <w:sz w:val="24"/>
          <w:szCs w:val="24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здоровью.</w:t>
      </w:r>
      <w:r w:rsidRPr="00077D88">
        <w:rPr>
          <w:bCs/>
          <w:sz w:val="24"/>
          <w:szCs w:val="24"/>
          <w:lang w:eastAsia="en-US"/>
        </w:rPr>
        <w:t xml:space="preserve"> </w:t>
      </w:r>
    </w:p>
    <w:p w:rsidR="00077D88" w:rsidRPr="00077D88" w:rsidRDefault="00077D88" w:rsidP="00077D88">
      <w:pPr>
        <w:numPr>
          <w:ilvl w:val="0"/>
          <w:numId w:val="1"/>
        </w:numPr>
        <w:ind w:left="0" w:firstLine="709"/>
        <w:contextualSpacing/>
        <w:jc w:val="both"/>
        <w:outlineLvl w:val="2"/>
        <w:rPr>
          <w:bCs/>
          <w:sz w:val="24"/>
          <w:szCs w:val="24"/>
          <w:lang w:eastAsia="en-US"/>
        </w:rPr>
      </w:pPr>
      <w:r w:rsidRPr="00077D88">
        <w:rPr>
          <w:sz w:val="24"/>
          <w:szCs w:val="24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77D88" w:rsidRPr="00077D88" w:rsidRDefault="00077D88" w:rsidP="00077D88">
      <w:pPr>
        <w:jc w:val="both"/>
        <w:rPr>
          <w:i/>
          <w:sz w:val="24"/>
          <w:szCs w:val="24"/>
        </w:rPr>
      </w:pPr>
    </w:p>
    <w:p w:rsidR="00077D88" w:rsidRPr="00077D88" w:rsidRDefault="00077D88" w:rsidP="00077D88">
      <w:pPr>
        <w:ind w:firstLine="709"/>
        <w:jc w:val="both"/>
        <w:outlineLvl w:val="2"/>
        <w:rPr>
          <w:bCs/>
          <w:sz w:val="24"/>
          <w:szCs w:val="24"/>
        </w:rPr>
      </w:pPr>
      <w:r w:rsidRPr="00077D88">
        <w:rPr>
          <w:bCs/>
          <w:sz w:val="24"/>
          <w:szCs w:val="24"/>
        </w:rPr>
        <w:t xml:space="preserve">Проведение профилактических мероприятий программы профилактики направлено </w:t>
      </w:r>
      <w:r w:rsidRPr="00077D88">
        <w:rPr>
          <w:bCs/>
          <w:sz w:val="24"/>
          <w:szCs w:val="24"/>
        </w:rPr>
        <w:br/>
        <w:t>на решение следующих задач:</w:t>
      </w:r>
    </w:p>
    <w:p w:rsidR="00077D88" w:rsidRPr="00077D88" w:rsidRDefault="00077D88" w:rsidP="00077D88">
      <w:pPr>
        <w:ind w:firstLine="709"/>
        <w:jc w:val="both"/>
        <w:outlineLvl w:val="2"/>
        <w:rPr>
          <w:bCs/>
          <w:sz w:val="24"/>
          <w:szCs w:val="24"/>
        </w:rPr>
      </w:pPr>
      <w:r w:rsidRPr="00077D88">
        <w:rPr>
          <w:bCs/>
          <w:sz w:val="24"/>
          <w:szCs w:val="24"/>
        </w:rPr>
        <w:t xml:space="preserve">- выявление причин, факторов и условий, способствующих нарушению обязательных требований законодательства в области </w:t>
      </w:r>
      <w:r w:rsidRPr="00077D88">
        <w:rPr>
          <w:sz w:val="24"/>
          <w:szCs w:val="24"/>
        </w:rPr>
        <w:t>П</w:t>
      </w:r>
      <w:r w:rsidRPr="00077D88">
        <w:rPr>
          <w:rFonts w:eastAsia="Calibri"/>
          <w:sz w:val="24"/>
          <w:szCs w:val="24"/>
        </w:rPr>
        <w:t>редотвращения незаконного потребления наркотических средств и психотропных веществ, наркомании среди молодежи на территории поселения</w:t>
      </w:r>
      <w:r w:rsidRPr="00077D88">
        <w:rPr>
          <w:sz w:val="24"/>
          <w:szCs w:val="24"/>
        </w:rPr>
        <w:t xml:space="preserve"> и связанных с ними </w:t>
      </w:r>
      <w:r w:rsidRPr="00077D88">
        <w:rPr>
          <w:rFonts w:eastAsia="Calibri"/>
          <w:sz w:val="24"/>
          <w:szCs w:val="24"/>
        </w:rPr>
        <w:t>преступлений и правонарушений</w:t>
      </w:r>
      <w:r w:rsidRPr="00077D88">
        <w:rPr>
          <w:bCs/>
          <w:sz w:val="24"/>
          <w:szCs w:val="24"/>
        </w:rPr>
        <w:t>, определение способов устранения или снижения рисков их возникновения;</w:t>
      </w:r>
    </w:p>
    <w:p w:rsidR="00077D88" w:rsidRPr="00077D88" w:rsidRDefault="00077D88" w:rsidP="00077D88">
      <w:pPr>
        <w:ind w:firstLine="709"/>
        <w:jc w:val="both"/>
        <w:outlineLvl w:val="2"/>
        <w:rPr>
          <w:bCs/>
          <w:sz w:val="24"/>
          <w:szCs w:val="24"/>
        </w:rPr>
      </w:pPr>
      <w:r w:rsidRPr="00077D88">
        <w:rPr>
          <w:bCs/>
          <w:sz w:val="24"/>
          <w:szCs w:val="24"/>
        </w:rPr>
        <w:t>- устранение причин, факторов и условий, способствующих возможному нарушению обязательных требований законодательства в области незаконного потребления наркотических средств и психотропных веществ, наркомании</w:t>
      </w:r>
      <w:proofErr w:type="gramStart"/>
      <w:r w:rsidRPr="00077D88">
        <w:rPr>
          <w:bCs/>
          <w:sz w:val="24"/>
          <w:szCs w:val="24"/>
        </w:rPr>
        <w:t xml:space="preserve">  ;</w:t>
      </w:r>
      <w:proofErr w:type="gramEnd"/>
    </w:p>
    <w:p w:rsidR="00077D88" w:rsidRPr="00077D88" w:rsidRDefault="00077D88" w:rsidP="00077D88">
      <w:pPr>
        <w:ind w:firstLine="709"/>
        <w:jc w:val="both"/>
        <w:outlineLvl w:val="2"/>
        <w:rPr>
          <w:bCs/>
          <w:sz w:val="24"/>
          <w:szCs w:val="24"/>
        </w:rPr>
      </w:pPr>
      <w:r w:rsidRPr="00077D88">
        <w:rPr>
          <w:bCs/>
          <w:sz w:val="24"/>
          <w:szCs w:val="24"/>
        </w:rPr>
        <w:t>- 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077D88" w:rsidRPr="00077D88" w:rsidRDefault="00077D88" w:rsidP="00077D88">
      <w:pPr>
        <w:ind w:firstLine="709"/>
        <w:jc w:val="both"/>
        <w:outlineLvl w:val="2"/>
        <w:rPr>
          <w:bCs/>
          <w:sz w:val="24"/>
          <w:szCs w:val="24"/>
        </w:rPr>
      </w:pPr>
      <w:r w:rsidRPr="00077D88">
        <w:rPr>
          <w:bCs/>
          <w:sz w:val="24"/>
          <w:szCs w:val="24"/>
        </w:rPr>
        <w:t>- определение перечня видов и сбор статистических данных, необходимых для организации профилактической работы;</w:t>
      </w:r>
    </w:p>
    <w:p w:rsidR="00077D88" w:rsidRPr="00077D88" w:rsidRDefault="00077D88" w:rsidP="00077D88">
      <w:pPr>
        <w:ind w:firstLine="709"/>
        <w:jc w:val="both"/>
        <w:outlineLvl w:val="2"/>
        <w:rPr>
          <w:bCs/>
          <w:sz w:val="24"/>
          <w:szCs w:val="24"/>
        </w:rPr>
      </w:pPr>
      <w:r w:rsidRPr="00077D88">
        <w:rPr>
          <w:bCs/>
          <w:sz w:val="24"/>
          <w:szCs w:val="24"/>
        </w:rPr>
        <w:lastRenderedPageBreak/>
        <w:t xml:space="preserve">- создание системы консультирования подконтрольных субъектов, в том числе </w:t>
      </w:r>
      <w:r w:rsidRPr="00077D88">
        <w:rPr>
          <w:bCs/>
          <w:sz w:val="24"/>
          <w:szCs w:val="24"/>
        </w:rPr>
        <w:br/>
        <w:t>с использованием современных информационно-телекоммуникационных технологий.</w:t>
      </w:r>
    </w:p>
    <w:p w:rsidR="00077D88" w:rsidRPr="00077D88" w:rsidRDefault="00077D88" w:rsidP="00077D88">
      <w:pPr>
        <w:rPr>
          <w:sz w:val="24"/>
          <w:szCs w:val="24"/>
        </w:rPr>
      </w:pPr>
    </w:p>
    <w:p w:rsidR="00077D88" w:rsidRPr="00077D88" w:rsidRDefault="00077D88" w:rsidP="00077D88">
      <w:pPr>
        <w:jc w:val="center"/>
        <w:outlineLvl w:val="1"/>
        <w:rPr>
          <w:sz w:val="24"/>
          <w:szCs w:val="24"/>
        </w:rPr>
      </w:pPr>
      <w:r w:rsidRPr="00077D88">
        <w:rPr>
          <w:sz w:val="24"/>
          <w:szCs w:val="24"/>
        </w:rPr>
        <w:t xml:space="preserve">Раздел 3. Перечень профилактических мероприятий, сроки и периодичность </w:t>
      </w:r>
    </w:p>
    <w:p w:rsidR="00077D88" w:rsidRPr="00077D88" w:rsidRDefault="00077D88" w:rsidP="00077D88">
      <w:pPr>
        <w:jc w:val="center"/>
        <w:outlineLvl w:val="1"/>
        <w:rPr>
          <w:sz w:val="24"/>
          <w:szCs w:val="24"/>
        </w:rPr>
      </w:pPr>
      <w:r w:rsidRPr="00077D88">
        <w:rPr>
          <w:sz w:val="24"/>
          <w:szCs w:val="24"/>
        </w:rPr>
        <w:t>их проведения</w:t>
      </w:r>
    </w:p>
    <w:p w:rsidR="00077D88" w:rsidRPr="00077D88" w:rsidRDefault="00077D88" w:rsidP="00077D88">
      <w:pPr>
        <w:outlineLvl w:val="1"/>
        <w:rPr>
          <w:bCs/>
          <w:i/>
          <w:sz w:val="24"/>
          <w:szCs w:val="24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57"/>
        <w:gridCol w:w="1984"/>
        <w:gridCol w:w="2694"/>
      </w:tblGrid>
      <w:tr w:rsidR="00077D88" w:rsidRPr="00077D88" w:rsidTr="00070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8" w:rsidRPr="00077D88" w:rsidRDefault="00077D88" w:rsidP="00077D88">
            <w:pPr>
              <w:jc w:val="center"/>
              <w:rPr>
                <w:iCs/>
                <w:sz w:val="24"/>
                <w:szCs w:val="24"/>
              </w:rPr>
            </w:pPr>
            <w:r w:rsidRPr="00077D88">
              <w:rPr>
                <w:iCs/>
                <w:sz w:val="24"/>
                <w:szCs w:val="24"/>
              </w:rPr>
              <w:t xml:space="preserve">№ </w:t>
            </w:r>
            <w:proofErr w:type="gramStart"/>
            <w:r w:rsidRPr="00077D88">
              <w:rPr>
                <w:iCs/>
                <w:sz w:val="24"/>
                <w:szCs w:val="24"/>
              </w:rPr>
              <w:t>п</w:t>
            </w:r>
            <w:proofErr w:type="gramEnd"/>
            <w:r w:rsidRPr="00077D88">
              <w:rPr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8" w:rsidRPr="00077D88" w:rsidRDefault="00077D88" w:rsidP="00077D88">
            <w:pPr>
              <w:jc w:val="center"/>
              <w:rPr>
                <w:iCs/>
                <w:sz w:val="24"/>
                <w:szCs w:val="24"/>
              </w:rPr>
            </w:pPr>
            <w:r w:rsidRPr="00077D88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8" w:rsidRPr="00077D88" w:rsidRDefault="00077D88" w:rsidP="00077D88">
            <w:pPr>
              <w:jc w:val="center"/>
              <w:rPr>
                <w:iCs/>
                <w:sz w:val="24"/>
                <w:szCs w:val="24"/>
              </w:rPr>
            </w:pPr>
            <w:r w:rsidRPr="00077D88">
              <w:rPr>
                <w:iCs/>
                <w:sz w:val="24"/>
                <w:szCs w:val="24"/>
              </w:rPr>
              <w:t xml:space="preserve">Сроки </w:t>
            </w:r>
            <w:r w:rsidRPr="00077D88">
              <w:rPr>
                <w:iCs/>
                <w:sz w:val="24"/>
                <w:szCs w:val="24"/>
              </w:rPr>
              <w:br/>
              <w:t xml:space="preserve">и периодичность проведения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8" w:rsidRPr="00077D88" w:rsidRDefault="00077D88" w:rsidP="00077D88">
            <w:pPr>
              <w:jc w:val="center"/>
              <w:rPr>
                <w:iCs/>
                <w:sz w:val="24"/>
                <w:szCs w:val="24"/>
              </w:rPr>
            </w:pPr>
            <w:proofErr w:type="gramStart"/>
            <w:r w:rsidRPr="00077D88">
              <w:rPr>
                <w:iCs/>
                <w:sz w:val="24"/>
                <w:szCs w:val="24"/>
              </w:rPr>
              <w:t>Ответственные</w:t>
            </w:r>
            <w:proofErr w:type="gramEnd"/>
            <w:r w:rsidRPr="00077D88">
              <w:rPr>
                <w:iCs/>
                <w:sz w:val="24"/>
                <w:szCs w:val="24"/>
              </w:rPr>
              <w:t xml:space="preserve"> за реализацию</w:t>
            </w:r>
          </w:p>
        </w:tc>
      </w:tr>
      <w:tr w:rsidR="00077D88" w:rsidRPr="00077D88" w:rsidTr="00070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88" w:rsidRPr="00077D88" w:rsidRDefault="00077D88" w:rsidP="00077D88">
            <w:pPr>
              <w:jc w:val="center"/>
              <w:rPr>
                <w:iCs/>
                <w:sz w:val="24"/>
                <w:szCs w:val="24"/>
              </w:rPr>
            </w:pPr>
            <w:r w:rsidRPr="00077D88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88" w:rsidRPr="00077D88" w:rsidRDefault="00077D88" w:rsidP="00077D88">
            <w:pPr>
              <w:rPr>
                <w:iCs/>
                <w:sz w:val="24"/>
                <w:szCs w:val="24"/>
              </w:rPr>
            </w:pPr>
            <w:r w:rsidRPr="00077D88">
              <w:rPr>
                <w:iCs/>
                <w:sz w:val="24"/>
                <w:szCs w:val="24"/>
              </w:rPr>
              <w:t xml:space="preserve">Информирование контролируемых и иных заинтересованных лиц </w:t>
            </w:r>
            <w:r w:rsidRPr="00077D88">
              <w:rPr>
                <w:iCs/>
                <w:sz w:val="24"/>
                <w:szCs w:val="24"/>
              </w:rPr>
              <w:br/>
              <w:t>по вопросам соблюдения обязательных требований</w:t>
            </w:r>
            <w:r w:rsidRPr="00077D88">
              <w:rPr>
                <w:sz w:val="24"/>
                <w:szCs w:val="24"/>
              </w:rPr>
              <w:t xml:space="preserve"> </w:t>
            </w:r>
            <w:r w:rsidRPr="00077D88">
              <w:rPr>
                <w:iCs/>
                <w:sz w:val="24"/>
                <w:szCs w:val="24"/>
              </w:rPr>
              <w:t xml:space="preserve">посредством размещения сведений на официальном сайте контрольного органа в сети «Интернет»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88" w:rsidRPr="00077D88" w:rsidRDefault="00077D88" w:rsidP="00077D88">
            <w:pPr>
              <w:jc w:val="center"/>
              <w:rPr>
                <w:iCs/>
                <w:sz w:val="24"/>
                <w:szCs w:val="24"/>
              </w:rPr>
            </w:pPr>
            <w:r w:rsidRPr="00077D88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88" w:rsidRPr="00077D88" w:rsidRDefault="00077D88" w:rsidP="00077D88">
            <w:pPr>
              <w:jc w:val="center"/>
              <w:rPr>
                <w:iCs/>
                <w:sz w:val="24"/>
                <w:szCs w:val="24"/>
              </w:rPr>
            </w:pPr>
            <w:r w:rsidRPr="00077D88">
              <w:rPr>
                <w:sz w:val="24"/>
                <w:szCs w:val="24"/>
                <w:shd w:val="clear" w:color="auto" w:fill="FFFFFF"/>
              </w:rPr>
              <w:t xml:space="preserve">специалист администрации </w:t>
            </w:r>
            <w:proofErr w:type="spellStart"/>
            <w:r w:rsidRPr="00077D88">
              <w:rPr>
                <w:sz w:val="24"/>
                <w:szCs w:val="24"/>
              </w:rPr>
              <w:t>Будогощское</w:t>
            </w:r>
            <w:proofErr w:type="spellEnd"/>
            <w:r w:rsidRPr="00077D88">
              <w:rPr>
                <w:sz w:val="24"/>
                <w:szCs w:val="24"/>
              </w:rPr>
              <w:t xml:space="preserve"> городское поселение</w:t>
            </w:r>
          </w:p>
        </w:tc>
      </w:tr>
      <w:tr w:rsidR="00077D88" w:rsidRPr="00077D88" w:rsidTr="00070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88" w:rsidRPr="00077D88" w:rsidRDefault="00077D88" w:rsidP="00077D88">
            <w:pPr>
              <w:jc w:val="center"/>
              <w:rPr>
                <w:iCs/>
                <w:sz w:val="24"/>
                <w:szCs w:val="24"/>
              </w:rPr>
            </w:pPr>
            <w:r w:rsidRPr="00077D88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88" w:rsidRPr="00077D88" w:rsidRDefault="00077D88" w:rsidP="00077D88">
            <w:pPr>
              <w:rPr>
                <w:iCs/>
                <w:sz w:val="24"/>
                <w:szCs w:val="24"/>
              </w:rPr>
            </w:pPr>
            <w:r w:rsidRPr="00077D88">
              <w:rPr>
                <w:sz w:val="24"/>
                <w:szCs w:val="24"/>
              </w:rPr>
              <w:t xml:space="preserve">Обобщение правоприменительной практики: подготовка и размещение </w:t>
            </w:r>
            <w:r w:rsidRPr="00077D88">
              <w:rPr>
                <w:iCs/>
                <w:sz w:val="24"/>
                <w:szCs w:val="24"/>
              </w:rPr>
              <w:t xml:space="preserve">на официальном сайте в сети «Интернет» доклада </w:t>
            </w:r>
            <w:r w:rsidRPr="00077D88">
              <w:rPr>
                <w:iCs/>
                <w:sz w:val="24"/>
                <w:szCs w:val="24"/>
              </w:rPr>
              <w:br/>
              <w:t>с результатами обобщения правоприменительной практики</w:t>
            </w:r>
            <w:r w:rsidRPr="00077D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88" w:rsidRPr="00077D88" w:rsidRDefault="00077D88" w:rsidP="00077D88">
            <w:pPr>
              <w:jc w:val="center"/>
              <w:rPr>
                <w:iCs/>
                <w:sz w:val="24"/>
                <w:szCs w:val="24"/>
              </w:rPr>
            </w:pPr>
            <w:r w:rsidRPr="00077D88">
              <w:rPr>
                <w:iCs/>
                <w:sz w:val="24"/>
                <w:szCs w:val="24"/>
              </w:rPr>
              <w:t xml:space="preserve">не позднее </w:t>
            </w:r>
            <w:r w:rsidRPr="00077D88">
              <w:rPr>
                <w:iCs/>
                <w:sz w:val="24"/>
                <w:szCs w:val="24"/>
              </w:rPr>
              <w:br/>
              <w:t xml:space="preserve">30 января </w:t>
            </w:r>
            <w:r w:rsidRPr="00077D88">
              <w:rPr>
                <w:iCs/>
                <w:sz w:val="24"/>
                <w:szCs w:val="24"/>
              </w:rPr>
              <w:br/>
              <w:t>2022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88" w:rsidRPr="00077D88" w:rsidRDefault="00077D88" w:rsidP="00077D8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77D88">
              <w:rPr>
                <w:sz w:val="24"/>
                <w:szCs w:val="24"/>
                <w:shd w:val="clear" w:color="auto" w:fill="FFFFFF"/>
              </w:rPr>
              <w:t xml:space="preserve">специалист администрации </w:t>
            </w:r>
            <w:proofErr w:type="spellStart"/>
            <w:r w:rsidRPr="00077D88">
              <w:rPr>
                <w:sz w:val="24"/>
                <w:szCs w:val="24"/>
              </w:rPr>
              <w:t>Будогощское</w:t>
            </w:r>
            <w:proofErr w:type="spellEnd"/>
            <w:r w:rsidRPr="00077D88">
              <w:rPr>
                <w:sz w:val="24"/>
                <w:szCs w:val="24"/>
              </w:rPr>
              <w:t xml:space="preserve"> городское поселение</w:t>
            </w:r>
          </w:p>
        </w:tc>
      </w:tr>
      <w:tr w:rsidR="00077D88" w:rsidRPr="00077D88" w:rsidTr="00070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88" w:rsidRPr="00077D88" w:rsidRDefault="00077D88" w:rsidP="00077D88">
            <w:pPr>
              <w:jc w:val="center"/>
              <w:rPr>
                <w:iCs/>
                <w:sz w:val="24"/>
                <w:szCs w:val="24"/>
              </w:rPr>
            </w:pPr>
            <w:r w:rsidRPr="00077D88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88" w:rsidRPr="00077D88" w:rsidRDefault="00077D88" w:rsidP="00077D88">
            <w:pPr>
              <w:rPr>
                <w:iCs/>
                <w:sz w:val="24"/>
                <w:szCs w:val="24"/>
              </w:rPr>
            </w:pPr>
            <w:r w:rsidRPr="00077D88">
              <w:rPr>
                <w:iCs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88" w:rsidRPr="00077D88" w:rsidRDefault="00077D88" w:rsidP="00077D88">
            <w:pPr>
              <w:jc w:val="center"/>
              <w:rPr>
                <w:iCs/>
                <w:sz w:val="24"/>
                <w:szCs w:val="24"/>
              </w:rPr>
            </w:pPr>
            <w:r w:rsidRPr="00077D88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88" w:rsidRPr="00077D88" w:rsidRDefault="00077D88" w:rsidP="00077D88">
            <w:pPr>
              <w:jc w:val="center"/>
              <w:rPr>
                <w:iCs/>
                <w:sz w:val="24"/>
                <w:szCs w:val="24"/>
              </w:rPr>
            </w:pPr>
            <w:r w:rsidRPr="00077D88">
              <w:rPr>
                <w:sz w:val="24"/>
                <w:szCs w:val="24"/>
                <w:shd w:val="clear" w:color="auto" w:fill="FFFFFF"/>
              </w:rPr>
              <w:t xml:space="preserve">Ведущий специалист администрации </w:t>
            </w:r>
            <w:proofErr w:type="spellStart"/>
            <w:r w:rsidRPr="00077D88">
              <w:rPr>
                <w:sz w:val="24"/>
                <w:szCs w:val="24"/>
              </w:rPr>
              <w:t>Будогощское</w:t>
            </w:r>
            <w:proofErr w:type="spellEnd"/>
            <w:r w:rsidRPr="00077D88">
              <w:rPr>
                <w:sz w:val="24"/>
                <w:szCs w:val="24"/>
              </w:rPr>
              <w:t xml:space="preserve"> городское поселение</w:t>
            </w:r>
          </w:p>
        </w:tc>
      </w:tr>
      <w:tr w:rsidR="00077D88" w:rsidRPr="00077D88" w:rsidTr="00070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88" w:rsidRPr="00077D88" w:rsidRDefault="00077D88" w:rsidP="00077D88">
            <w:pPr>
              <w:jc w:val="center"/>
              <w:rPr>
                <w:iCs/>
                <w:sz w:val="24"/>
                <w:szCs w:val="24"/>
              </w:rPr>
            </w:pPr>
            <w:r w:rsidRPr="00077D88">
              <w:rPr>
                <w:iCs/>
                <w:sz w:val="24"/>
                <w:szCs w:val="24"/>
              </w:rPr>
              <w:t xml:space="preserve">4.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88" w:rsidRPr="00077D88" w:rsidRDefault="00077D88" w:rsidP="00077D88">
            <w:pPr>
              <w:rPr>
                <w:sz w:val="24"/>
                <w:szCs w:val="24"/>
              </w:rPr>
            </w:pPr>
            <w:r w:rsidRPr="00077D88">
              <w:rPr>
                <w:iCs/>
                <w:sz w:val="24"/>
                <w:szCs w:val="24"/>
              </w:rPr>
              <w:t>Консультирование:</w:t>
            </w:r>
          </w:p>
          <w:p w:rsidR="00077D88" w:rsidRPr="00077D88" w:rsidRDefault="00077D88" w:rsidP="00077D88">
            <w:pPr>
              <w:rPr>
                <w:sz w:val="24"/>
                <w:szCs w:val="24"/>
              </w:rPr>
            </w:pPr>
            <w:r w:rsidRPr="00077D88">
              <w:rPr>
                <w:sz w:val="24"/>
                <w:szCs w:val="24"/>
              </w:rPr>
              <w:t xml:space="preserve">1. в виде устных разъяснений по телефону 8(81368)76-310,  на личном приеме по адресу: Ленинградская обл., </w:t>
            </w:r>
            <w:proofErr w:type="spellStart"/>
            <w:r w:rsidRPr="00077D88">
              <w:rPr>
                <w:sz w:val="24"/>
                <w:szCs w:val="24"/>
              </w:rPr>
              <w:t>Киришский</w:t>
            </w:r>
            <w:proofErr w:type="spellEnd"/>
            <w:r w:rsidRPr="00077D88">
              <w:rPr>
                <w:sz w:val="24"/>
                <w:szCs w:val="24"/>
              </w:rPr>
              <w:t xml:space="preserve"> р-н, </w:t>
            </w:r>
            <w:proofErr w:type="spellStart"/>
            <w:r w:rsidRPr="00077D88">
              <w:rPr>
                <w:sz w:val="24"/>
                <w:szCs w:val="24"/>
              </w:rPr>
              <w:t>г.п</w:t>
            </w:r>
            <w:proofErr w:type="gramStart"/>
            <w:r w:rsidRPr="00077D88">
              <w:rPr>
                <w:sz w:val="24"/>
                <w:szCs w:val="24"/>
              </w:rPr>
              <w:t>.Б</w:t>
            </w:r>
            <w:proofErr w:type="gramEnd"/>
            <w:r w:rsidRPr="00077D88">
              <w:rPr>
                <w:sz w:val="24"/>
                <w:szCs w:val="24"/>
              </w:rPr>
              <w:t>удогощь</w:t>
            </w:r>
            <w:proofErr w:type="spellEnd"/>
            <w:r w:rsidRPr="00077D88">
              <w:rPr>
                <w:sz w:val="24"/>
                <w:szCs w:val="24"/>
              </w:rPr>
              <w:t xml:space="preserve">, </w:t>
            </w:r>
            <w:proofErr w:type="spellStart"/>
            <w:r w:rsidRPr="00077D88">
              <w:rPr>
                <w:sz w:val="24"/>
                <w:szCs w:val="24"/>
              </w:rPr>
              <w:t>ул.Советская</w:t>
            </w:r>
            <w:proofErr w:type="spellEnd"/>
            <w:r w:rsidRPr="00077D88">
              <w:rPr>
                <w:sz w:val="24"/>
                <w:szCs w:val="24"/>
              </w:rPr>
              <w:t xml:space="preserve"> д.79 либо в ходе проведения профилактического мероприятия, контрольного мероприятия;</w:t>
            </w:r>
          </w:p>
          <w:p w:rsidR="00077D88" w:rsidRPr="00077D88" w:rsidRDefault="00077D88" w:rsidP="00077D88">
            <w:pPr>
              <w:rPr>
                <w:sz w:val="24"/>
                <w:szCs w:val="24"/>
              </w:rPr>
            </w:pPr>
            <w:r w:rsidRPr="00077D88">
              <w:rPr>
                <w:sz w:val="24"/>
                <w:szCs w:val="24"/>
              </w:rPr>
              <w:t xml:space="preserve">2. посредством размещения на официальном сайте контрольного органа </w:t>
            </w:r>
          </w:p>
          <w:p w:rsidR="00077D88" w:rsidRPr="00077D88" w:rsidRDefault="00077D88" w:rsidP="00077D88">
            <w:pPr>
              <w:rPr>
                <w:sz w:val="24"/>
                <w:szCs w:val="24"/>
              </w:rPr>
            </w:pPr>
            <w:r w:rsidRPr="00077D88">
              <w:rPr>
                <w:sz w:val="24"/>
                <w:szCs w:val="24"/>
              </w:rPr>
              <w:t xml:space="preserve">письменного разъяснения </w:t>
            </w:r>
            <w:r w:rsidRPr="00077D88">
              <w:rPr>
                <w:sz w:val="24"/>
                <w:szCs w:val="24"/>
              </w:rPr>
              <w:br/>
              <w:t>по однотипным обращениям контролируемых лиц и их представителей, подписанного уполномоченным должностным лицом Контрольного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88" w:rsidRPr="00077D88" w:rsidRDefault="00077D88" w:rsidP="00077D88">
            <w:pPr>
              <w:jc w:val="center"/>
              <w:rPr>
                <w:iCs/>
                <w:sz w:val="24"/>
                <w:szCs w:val="24"/>
              </w:rPr>
            </w:pPr>
            <w:r w:rsidRPr="00077D88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88" w:rsidRPr="00077D88" w:rsidRDefault="00077D88" w:rsidP="00077D88">
            <w:pPr>
              <w:jc w:val="center"/>
              <w:rPr>
                <w:iCs/>
                <w:sz w:val="24"/>
                <w:szCs w:val="24"/>
              </w:rPr>
            </w:pPr>
            <w:r w:rsidRPr="00077D88">
              <w:rPr>
                <w:sz w:val="24"/>
                <w:szCs w:val="24"/>
                <w:shd w:val="clear" w:color="auto" w:fill="FFFFFF"/>
              </w:rPr>
              <w:t xml:space="preserve">Ведущий специалист администрации </w:t>
            </w:r>
            <w:proofErr w:type="spellStart"/>
            <w:r w:rsidRPr="00077D88">
              <w:rPr>
                <w:sz w:val="24"/>
                <w:szCs w:val="24"/>
              </w:rPr>
              <w:t>Будогощское</w:t>
            </w:r>
            <w:proofErr w:type="spellEnd"/>
            <w:r w:rsidRPr="00077D88">
              <w:rPr>
                <w:sz w:val="24"/>
                <w:szCs w:val="24"/>
              </w:rPr>
              <w:t xml:space="preserve"> городское поселение</w:t>
            </w:r>
          </w:p>
        </w:tc>
      </w:tr>
      <w:tr w:rsidR="00077D88" w:rsidRPr="00077D88" w:rsidTr="00070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88" w:rsidRPr="00077D88" w:rsidRDefault="00077D88" w:rsidP="00077D88">
            <w:pPr>
              <w:jc w:val="center"/>
              <w:rPr>
                <w:iCs/>
                <w:sz w:val="24"/>
                <w:szCs w:val="24"/>
              </w:rPr>
            </w:pPr>
            <w:r w:rsidRPr="00077D88"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88" w:rsidRPr="00077D88" w:rsidRDefault="00077D88" w:rsidP="00077D88">
            <w:pPr>
              <w:rPr>
                <w:iCs/>
                <w:sz w:val="24"/>
                <w:szCs w:val="24"/>
              </w:rPr>
            </w:pPr>
            <w:r w:rsidRPr="00077D88">
              <w:rPr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88" w:rsidRPr="00077D88" w:rsidRDefault="00077D88" w:rsidP="00077D88">
            <w:pPr>
              <w:jc w:val="center"/>
              <w:rPr>
                <w:iCs/>
                <w:sz w:val="24"/>
                <w:szCs w:val="24"/>
              </w:rPr>
            </w:pPr>
            <w:r w:rsidRPr="00077D88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88" w:rsidRPr="00077D88" w:rsidRDefault="00077D88" w:rsidP="00077D8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77D88">
              <w:rPr>
                <w:sz w:val="24"/>
                <w:szCs w:val="24"/>
                <w:shd w:val="clear" w:color="auto" w:fill="FFFFFF"/>
              </w:rPr>
              <w:t xml:space="preserve">Ведущий специалист администрации </w:t>
            </w:r>
            <w:proofErr w:type="spellStart"/>
            <w:r w:rsidRPr="00077D88">
              <w:rPr>
                <w:sz w:val="24"/>
                <w:szCs w:val="24"/>
              </w:rPr>
              <w:t>Будогощское</w:t>
            </w:r>
            <w:proofErr w:type="spellEnd"/>
            <w:r w:rsidRPr="00077D88">
              <w:rPr>
                <w:sz w:val="24"/>
                <w:szCs w:val="24"/>
              </w:rPr>
              <w:t xml:space="preserve"> городское поселение</w:t>
            </w:r>
          </w:p>
        </w:tc>
      </w:tr>
    </w:tbl>
    <w:p w:rsidR="00077D88" w:rsidRPr="00077D88" w:rsidRDefault="00077D88" w:rsidP="00077D88">
      <w:pPr>
        <w:jc w:val="center"/>
        <w:outlineLvl w:val="1"/>
        <w:rPr>
          <w:sz w:val="24"/>
          <w:szCs w:val="24"/>
        </w:rPr>
      </w:pPr>
    </w:p>
    <w:p w:rsidR="00077D88" w:rsidRPr="00077D88" w:rsidRDefault="00077D88" w:rsidP="00077D88">
      <w:pPr>
        <w:jc w:val="center"/>
        <w:outlineLvl w:val="1"/>
        <w:rPr>
          <w:sz w:val="24"/>
          <w:szCs w:val="24"/>
        </w:rPr>
      </w:pPr>
      <w:r w:rsidRPr="00077D88">
        <w:rPr>
          <w:sz w:val="24"/>
          <w:szCs w:val="24"/>
        </w:rPr>
        <w:t xml:space="preserve">Раздел 4. Показатели результативности и эффективности </w:t>
      </w:r>
      <w:proofErr w:type="gramStart"/>
      <w:r w:rsidRPr="00077D88">
        <w:rPr>
          <w:sz w:val="24"/>
          <w:szCs w:val="24"/>
        </w:rPr>
        <w:t>программы профилактики рисков причинения вреда</w:t>
      </w:r>
      <w:proofErr w:type="gramEnd"/>
    </w:p>
    <w:p w:rsidR="00077D88" w:rsidRPr="00077D88" w:rsidRDefault="00077D88" w:rsidP="00077D88">
      <w:pPr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379"/>
        <w:gridCol w:w="2410"/>
      </w:tblGrid>
      <w:tr w:rsidR="00077D88" w:rsidRPr="00077D88" w:rsidTr="000704B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8" w:rsidRPr="00077D88" w:rsidRDefault="00077D88" w:rsidP="00077D88">
            <w:pPr>
              <w:jc w:val="center"/>
              <w:rPr>
                <w:sz w:val="24"/>
                <w:szCs w:val="24"/>
              </w:rPr>
            </w:pPr>
            <w:r w:rsidRPr="00077D88">
              <w:rPr>
                <w:sz w:val="24"/>
                <w:szCs w:val="24"/>
              </w:rPr>
              <w:t xml:space="preserve">№ </w:t>
            </w:r>
            <w:proofErr w:type="gramStart"/>
            <w:r w:rsidRPr="00077D88">
              <w:rPr>
                <w:sz w:val="24"/>
                <w:szCs w:val="24"/>
              </w:rPr>
              <w:t>п</w:t>
            </w:r>
            <w:proofErr w:type="gramEnd"/>
            <w:r w:rsidRPr="00077D88">
              <w:rPr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8" w:rsidRPr="00077D88" w:rsidRDefault="00077D88" w:rsidP="00077D88">
            <w:pPr>
              <w:jc w:val="center"/>
              <w:rPr>
                <w:sz w:val="24"/>
                <w:szCs w:val="24"/>
              </w:rPr>
            </w:pPr>
            <w:r w:rsidRPr="00077D8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8" w:rsidRPr="00077D88" w:rsidRDefault="00077D88" w:rsidP="00077D88">
            <w:pPr>
              <w:jc w:val="center"/>
              <w:rPr>
                <w:sz w:val="24"/>
                <w:szCs w:val="24"/>
              </w:rPr>
            </w:pPr>
            <w:r w:rsidRPr="00077D88">
              <w:rPr>
                <w:sz w:val="24"/>
                <w:szCs w:val="24"/>
              </w:rPr>
              <w:t>Величина</w:t>
            </w:r>
          </w:p>
        </w:tc>
      </w:tr>
      <w:tr w:rsidR="00077D88" w:rsidRPr="00077D88" w:rsidTr="000704BA">
        <w:trPr>
          <w:trHeight w:val="17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88" w:rsidRPr="00077D88" w:rsidRDefault="00077D88" w:rsidP="00077D88">
            <w:pPr>
              <w:jc w:val="center"/>
              <w:rPr>
                <w:sz w:val="24"/>
                <w:szCs w:val="24"/>
              </w:rPr>
            </w:pPr>
            <w:r w:rsidRPr="00077D88"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8" w:rsidRPr="00077D88" w:rsidRDefault="00077D88" w:rsidP="00077D88">
            <w:pPr>
              <w:rPr>
                <w:sz w:val="24"/>
                <w:szCs w:val="24"/>
              </w:rPr>
            </w:pPr>
            <w:r w:rsidRPr="00077D88"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</w:t>
            </w:r>
            <w:r w:rsidRPr="00077D88">
              <w:rPr>
                <w:sz w:val="24"/>
                <w:szCs w:val="24"/>
              </w:rPr>
              <w:br/>
              <w:t xml:space="preserve"> в соответствии с частью 3 статьи 46 Федерального закона </w:t>
            </w:r>
            <w:r w:rsidRPr="00077D88">
              <w:rPr>
                <w:sz w:val="24"/>
                <w:szCs w:val="24"/>
              </w:rPr>
              <w:br/>
              <w:t xml:space="preserve">от 31 июля 2021 года № 248-ФЗ «О государственном контроле (надзоре) и муниципальном контроле </w:t>
            </w:r>
            <w:r w:rsidRPr="00077D88">
              <w:rPr>
                <w:sz w:val="24"/>
                <w:szCs w:val="24"/>
              </w:rPr>
              <w:br/>
              <w:t>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8" w:rsidRPr="00077D88" w:rsidRDefault="00077D88" w:rsidP="00077D88">
            <w:pPr>
              <w:jc w:val="center"/>
              <w:rPr>
                <w:sz w:val="24"/>
                <w:szCs w:val="24"/>
              </w:rPr>
            </w:pPr>
            <w:r w:rsidRPr="00077D88">
              <w:rPr>
                <w:sz w:val="24"/>
                <w:szCs w:val="24"/>
              </w:rPr>
              <w:t>100%</w:t>
            </w:r>
          </w:p>
        </w:tc>
      </w:tr>
      <w:tr w:rsidR="00077D88" w:rsidRPr="00077D88" w:rsidTr="000704B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88" w:rsidRPr="00077D88" w:rsidRDefault="00077D88" w:rsidP="00077D88">
            <w:pPr>
              <w:jc w:val="center"/>
              <w:rPr>
                <w:sz w:val="24"/>
                <w:szCs w:val="24"/>
              </w:rPr>
            </w:pPr>
            <w:r w:rsidRPr="00077D88"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8" w:rsidRPr="00077D88" w:rsidRDefault="00077D88" w:rsidP="00077D88">
            <w:pPr>
              <w:rPr>
                <w:sz w:val="24"/>
                <w:szCs w:val="24"/>
              </w:rPr>
            </w:pPr>
            <w:r w:rsidRPr="00077D88">
              <w:rPr>
                <w:sz w:val="24"/>
                <w:szCs w:val="24"/>
              </w:rPr>
              <w:t>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8" w:rsidRPr="00077D88" w:rsidRDefault="00077D88" w:rsidP="00077D88">
            <w:pPr>
              <w:jc w:val="center"/>
              <w:rPr>
                <w:sz w:val="24"/>
                <w:szCs w:val="24"/>
              </w:rPr>
            </w:pPr>
            <w:r w:rsidRPr="00077D88">
              <w:rPr>
                <w:sz w:val="24"/>
                <w:szCs w:val="24"/>
              </w:rPr>
              <w:t xml:space="preserve">100% от числа </w:t>
            </w:r>
            <w:proofErr w:type="gramStart"/>
            <w:r w:rsidRPr="00077D88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077D88" w:rsidRPr="00077D88" w:rsidTr="000704B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88" w:rsidRPr="00077D88" w:rsidRDefault="00077D88" w:rsidP="00077D88">
            <w:pPr>
              <w:jc w:val="center"/>
              <w:rPr>
                <w:sz w:val="24"/>
                <w:szCs w:val="24"/>
              </w:rPr>
            </w:pPr>
            <w:r w:rsidRPr="00077D88">
              <w:rPr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8" w:rsidRPr="00077D88" w:rsidRDefault="00077D88" w:rsidP="00077D88">
            <w:pPr>
              <w:rPr>
                <w:sz w:val="24"/>
                <w:szCs w:val="24"/>
              </w:rPr>
            </w:pPr>
            <w:r w:rsidRPr="00077D88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8" w:rsidRPr="00077D88" w:rsidRDefault="00077D88" w:rsidP="00077D88">
            <w:pPr>
              <w:jc w:val="center"/>
              <w:rPr>
                <w:sz w:val="24"/>
                <w:szCs w:val="24"/>
              </w:rPr>
            </w:pPr>
            <w:r w:rsidRPr="00077D88">
              <w:rPr>
                <w:sz w:val="24"/>
                <w:szCs w:val="24"/>
              </w:rPr>
              <w:t xml:space="preserve">не менее </w:t>
            </w:r>
            <w:r w:rsidRPr="00077D88">
              <w:rPr>
                <w:sz w:val="24"/>
                <w:szCs w:val="24"/>
              </w:rPr>
              <w:br/>
              <w:t>1 мероприятия</w:t>
            </w:r>
          </w:p>
        </w:tc>
      </w:tr>
    </w:tbl>
    <w:p w:rsidR="00077D88" w:rsidRPr="00077D88" w:rsidRDefault="00077D88" w:rsidP="00077D88">
      <w:pPr>
        <w:ind w:firstLine="709"/>
        <w:rPr>
          <w:sz w:val="24"/>
          <w:szCs w:val="24"/>
        </w:rPr>
      </w:pPr>
    </w:p>
    <w:sectPr w:rsidR="00077D88" w:rsidRPr="0007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159D"/>
    <w:multiLevelType w:val="multilevel"/>
    <w:tmpl w:val="9482DE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15"/>
    <w:rsid w:val="00077D88"/>
    <w:rsid w:val="001051B1"/>
    <w:rsid w:val="00282385"/>
    <w:rsid w:val="00407641"/>
    <w:rsid w:val="00A11615"/>
    <w:rsid w:val="00A23073"/>
    <w:rsid w:val="00A7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7D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77D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077D88"/>
    <w:rPr>
      <w:color w:val="0000FF"/>
      <w:u w:val="single"/>
    </w:rPr>
  </w:style>
  <w:style w:type="paragraph" w:styleId="a4">
    <w:name w:val="caption"/>
    <w:basedOn w:val="a"/>
    <w:next w:val="a"/>
    <w:qFormat/>
    <w:rsid w:val="00077D88"/>
    <w:pPr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76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6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7D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77D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077D88"/>
    <w:rPr>
      <w:color w:val="0000FF"/>
      <w:u w:val="single"/>
    </w:rPr>
  </w:style>
  <w:style w:type="paragraph" w:styleId="a4">
    <w:name w:val="caption"/>
    <w:basedOn w:val="a"/>
    <w:next w:val="a"/>
    <w:qFormat/>
    <w:rsid w:val="00077D88"/>
    <w:pPr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76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6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2022-01-14T06:30:00Z</cp:lastPrinted>
  <dcterms:created xsi:type="dcterms:W3CDTF">2022-01-14T06:31:00Z</dcterms:created>
  <dcterms:modified xsi:type="dcterms:W3CDTF">2022-01-26T13:18:00Z</dcterms:modified>
</cp:coreProperties>
</file>