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 </w:t>
      </w: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</w:t>
      </w: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БУДОГОЩСКОЕ ГОРОДСКОЕ  ПОСЕЛЕНИЕ</w:t>
      </w: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КИРИШСКОГО МУНИЦИПАЛЬНОГО РАЙОНА</w:t>
      </w: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ЛЕНИНГРАДСКОЙ ОБЛАСТИ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66" w:rsidRPr="001B0366" w:rsidRDefault="001B0366" w:rsidP="001B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03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B03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 мая 2014 года  № 57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и организации деятельности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пожарной охраны, 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взаимоотношений муниципальной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охраны с другими видами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охраны на территории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Будогощского городского поселения»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366" w:rsidRPr="001B0366" w:rsidRDefault="001B0366" w:rsidP="001B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улучшения положения с обеспечением пожарной безопасности на территории МО Будогощское городское  поселение Киришского муниципального района Ленинградской области, в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</w:t>
      </w: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в Российской Федерации», Устава МО Будогощское городское</w:t>
      </w: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поселение Киришского муниципального района Ленинградской области, постановляю: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порядке создании муниципальной пожарной охраны в МО Будогощское городское  поселение Киришского муниципального района Ленинградской области (Приложение № 1).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</w:t>
      </w:r>
      <w:proofErr w:type="spellStart"/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применую</w:t>
      </w:r>
      <w:proofErr w:type="spellEnd"/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форму штатного расписания подразделения муниципальной пожарной охраны МО Будогощское городское  поселение Киришского муниципального района Ленинградской области (Приложение № 2).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примерные квалификационные требования, предъявляемые к работникам муниципальной пожарной охраны (Приложение № 3).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постановление в газете «Будогощский вестник».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принятия и начинает действовать при наличии финансового обеспечения.</w:t>
      </w:r>
    </w:p>
    <w:p w:rsidR="001B0366" w:rsidRPr="001B0366" w:rsidRDefault="001B0366" w:rsidP="001B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                                                          А.В.Брагин.</w:t>
      </w: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 – 2, прокуратура, ОНД Киришского района, газета «Будогощский </w:t>
      </w:r>
      <w:proofErr w:type="spellStart"/>
      <w:r w:rsidRPr="001B036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вестни</w:t>
      </w:r>
      <w:proofErr w:type="spellEnd"/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Будогощское городское  поселение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«23» мая 201</w:t>
      </w:r>
      <w:bookmarkStart w:id="0" w:name="_GoBack"/>
      <w:bookmarkEnd w:id="0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 г. № __</w:t>
      </w: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57</w:t>
      </w: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____</w:t>
      </w: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о  порядке создания муниципальной пожарной охраны </w:t>
      </w: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Будогощском</w:t>
      </w:r>
      <w:proofErr w:type="spellEnd"/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городском поселении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Настоящее Положение, в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устанавливает порядок создания и организации деятельности муниципальной пожарной охраны в </w:t>
      </w:r>
      <w:proofErr w:type="spellStart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Будогощском</w:t>
      </w:r>
      <w:proofErr w:type="spellEnd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городском поселении, в случае принятия решения о создании подразделения муниципальной пожарной охраны.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kern w:val="2"/>
          <w:sz w:val="24"/>
          <w:szCs w:val="24"/>
        </w:rPr>
        <w:t>1. Муниципальная пожарная охрана (далее - МПО) - совокупность созданных в</w:t>
      </w: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B0366" w:rsidRPr="001B0366" w:rsidRDefault="001B0366" w:rsidP="001B03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Организационно-правовой формой МПО является муниципальное учреждение (название) муниципального образования Будогощское городское поселение Киришского муниципального района Ленинградской области. </w:t>
      </w:r>
    </w:p>
    <w:p w:rsidR="001B0366" w:rsidRPr="001B0366" w:rsidRDefault="001B0366" w:rsidP="001B03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Учредителем является администрация муниципального образования Будогощское городское поселение Киришского муниципального района Ленинградской области (далее – Администрация).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3. В своей деятельности МПО руководствуется </w:t>
      </w:r>
      <w:r w:rsidRPr="001B0366">
        <w:rPr>
          <w:rFonts w:ascii="Times New Roman" w:eastAsia="DejaVu Sans" w:hAnsi="Times New Roman" w:cs="Times New Roman"/>
          <w:bCs/>
          <w:kern w:val="2"/>
          <w:sz w:val="26"/>
          <w:szCs w:val="26"/>
        </w:rPr>
        <w:t>Конституцией</w:t>
      </w:r>
      <w:r w:rsidRPr="001B036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Российской</w:t>
      </w: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МПО осуществляет свою деятельность под руководством администрации муниципального образования Будогощское городское поселение через органы, специально уполномоченные решать задачи обеспечения пожарной безопасности.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Финансовое обеспечение МПО осуществляется в установленном порядке за счет средств бюджета Будогощское городское поселение, получаемых от осуществления разрешенной предпринимательской и иной приносящей доход деятельности.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Материально-техническое обеспечение МПО осуществляется за счет материально-технических ресурсов Будогощского городского поселения, организаций и иных источников, разрешенных законодательством Российской Федерации.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Администрацией, в пределах их компетенции.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задачи МПО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сил и средств в постоянной готовности к выполнению возложенных на нее задач;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функции МПО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В систему МПО входят: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осуществляет противопожарное обеспечение спасательных и других аварийно-восстановительных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Руководство МПО</w:t>
      </w: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15. МПО возглавляет начальник.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Будогощское городское поселения Киришского муниципального района по согласованию с территориальным органом ГПС.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обязан: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Начальник МПО имеет право: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Трудовые отношения в МПО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Реорганизация и ликвидация МПО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24. В соответствии с основными принципами взаимодействия МПО с другими видами пожарной охраны могут: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Осуществление контроля деятельности подразделений МПО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2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Будогощского городского поселения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23 мая 2014 года  № 57</w:t>
      </w: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Примерная форма штатного расписания</w:t>
      </w:r>
    </w:p>
    <w:p w:rsidR="001B0366" w:rsidRPr="001B0366" w:rsidRDefault="001B0366" w:rsidP="001B03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подразделения муниципальной пожарной охраны</w:t>
      </w: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1B0366" w:rsidRPr="001B0366" w:rsidTr="00EA34F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1B0366" w:rsidRPr="001B0366" w:rsidTr="00EA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6" w:rsidRPr="001B0366" w:rsidRDefault="001B0366" w:rsidP="001B03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Автоподъемник или </w:t>
            </w:r>
            <w:proofErr w:type="spellStart"/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автолестница</w:t>
            </w:r>
            <w:proofErr w:type="spellEnd"/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366" w:rsidRPr="001B0366" w:rsidTr="00EA34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Pr="001B0366" w:rsidRDefault="001B0366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8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1B0366" w:rsidRPr="001B0366" w:rsidRDefault="001B0366" w:rsidP="001B0366">
      <w:pPr>
        <w:keepNext/>
        <w:keepLines/>
        <w:suppressAutoHyphens/>
        <w:spacing w:after="0" w:line="348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b/>
          <w:color w:val="000080"/>
          <w:kern w:val="2"/>
          <w:sz w:val="24"/>
          <w:szCs w:val="24"/>
        </w:rPr>
        <w:br w:type="page"/>
      </w: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3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Будогощского городского поселения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23 мая 2014 года  № 57</w:t>
      </w:r>
    </w:p>
    <w:p w:rsidR="001B0366" w:rsidRPr="001B0366" w:rsidRDefault="001B0366" w:rsidP="001B0366">
      <w:pPr>
        <w:keepNext/>
        <w:keepLines/>
        <w:suppressAutoHyphens/>
        <w:spacing w:after="0" w:line="36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квалификационные требования,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предъявляемые к работникам муниципальной пожарной охраны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газодымозащитной</w:t>
      </w:r>
      <w:proofErr w:type="spellEnd"/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уметь: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проверять и оценивать состояние систем противопожарной защиты и противопожарною водоснабжения;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проводить испытание пожарно-технического вооружения и аварийно-спасательного инструмента и оборудования;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навыки: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работы в СИЗОД: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1B0366" w:rsidRPr="001B0366" w:rsidRDefault="001B0366" w:rsidP="001B0366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66" w:rsidRPr="001B0366" w:rsidRDefault="001B0366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B0366" w:rsidRPr="001B0366" w:rsidRDefault="001B0366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0CB8" w:rsidRDefault="00D60CB8"/>
    <w:sectPr w:rsidR="00D60CB8" w:rsidSect="008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1B0366"/>
    <w:rsid w:val="001B0366"/>
    <w:rsid w:val="004C0A12"/>
    <w:rsid w:val="00D60CB8"/>
    <w:rsid w:val="00EF14B5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FF3-8326-4A02-B353-369197C5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2014-06-02T05:15:00Z</dcterms:created>
  <dcterms:modified xsi:type="dcterms:W3CDTF">2014-06-19T15:52:00Z</dcterms:modified>
</cp:coreProperties>
</file>