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8A39B4">
        <w:rPr>
          <w:rFonts w:ascii="Times New Roman" w:hAnsi="Times New Roman" w:cs="Times New Roman"/>
          <w:b/>
          <w:sz w:val="24"/>
          <w:szCs w:val="24"/>
        </w:rPr>
        <w:t>Будогощское</w:t>
      </w:r>
      <w:r w:rsidRPr="00783316">
        <w:rPr>
          <w:rFonts w:ascii="Times New Roman" w:hAnsi="Times New Roman" w:cs="Times New Roman"/>
          <w:b/>
          <w:sz w:val="24"/>
          <w:szCs w:val="24"/>
        </w:rPr>
        <w:t xml:space="preserve"> городское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налоговых расходов муниципального образования </w:t>
      </w:r>
      <w:r w:rsidR="008A39B4">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и осуществления оценки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w:t>
      </w:r>
      <w:r w:rsidR="008A39B4">
        <w:rPr>
          <w:rFonts w:ascii="Times New Roman" w:hAnsi="Times New Roman" w:cs="Times New Roman"/>
          <w:sz w:val="24"/>
          <w:szCs w:val="24"/>
        </w:rPr>
        <w:t>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1</w:t>
      </w:r>
      <w:r w:rsidR="008A39B4">
        <w:rPr>
          <w:rFonts w:ascii="Times New Roman" w:hAnsi="Times New Roman" w:cs="Times New Roman"/>
          <w:sz w:val="24"/>
          <w:szCs w:val="24"/>
        </w:rPr>
        <w:t>6</w:t>
      </w:r>
      <w:r>
        <w:rPr>
          <w:rFonts w:ascii="Times New Roman" w:hAnsi="Times New Roman" w:cs="Times New Roman"/>
          <w:sz w:val="24"/>
          <w:szCs w:val="24"/>
        </w:rPr>
        <w:t xml:space="preserve"> декабря 2019 года №</w:t>
      </w:r>
      <w:r w:rsidR="008A39B4">
        <w:rPr>
          <w:rFonts w:ascii="Times New Roman" w:hAnsi="Times New Roman" w:cs="Times New Roman"/>
          <w:sz w:val="24"/>
          <w:szCs w:val="24"/>
        </w:rPr>
        <w:t>434</w:t>
      </w:r>
      <w:r>
        <w:rPr>
          <w:rFonts w:ascii="Times New Roman" w:hAnsi="Times New Roman" w:cs="Times New Roman"/>
          <w:sz w:val="24"/>
          <w:szCs w:val="24"/>
        </w:rPr>
        <w:t>.</w:t>
      </w:r>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677AC8" w:rsidRPr="004B2213">
        <w:rPr>
          <w:rFonts w:ascii="Times New Roman" w:hAnsi="Times New Roman" w:cs="Times New Roman"/>
          <w:sz w:val="24"/>
          <w:szCs w:val="24"/>
        </w:rPr>
        <w:t>Администраци</w:t>
      </w:r>
      <w:r w:rsidR="002B76BF">
        <w:rPr>
          <w:rFonts w:ascii="Times New Roman" w:hAnsi="Times New Roman" w:cs="Times New Roman"/>
          <w:sz w:val="24"/>
          <w:szCs w:val="24"/>
        </w:rPr>
        <w:t>ей</w:t>
      </w:r>
      <w:r w:rsidR="00677AC8" w:rsidRPr="004B2213">
        <w:rPr>
          <w:rFonts w:ascii="Times New Roman" w:hAnsi="Times New Roman" w:cs="Times New Roman"/>
          <w:sz w:val="24"/>
          <w:szCs w:val="24"/>
        </w:rPr>
        <w:t xml:space="preserve"> муниципального образования </w:t>
      </w:r>
      <w:proofErr w:type="spellStart"/>
      <w:r w:rsidR="00677AC8">
        <w:rPr>
          <w:rFonts w:ascii="Times New Roman" w:hAnsi="Times New Roman" w:cs="Times New Roman"/>
          <w:sz w:val="24"/>
          <w:szCs w:val="24"/>
        </w:rPr>
        <w:t>Будогощское</w:t>
      </w:r>
      <w:proofErr w:type="spellEnd"/>
      <w:r w:rsidR="00677AC8">
        <w:rPr>
          <w:rFonts w:ascii="Times New Roman" w:hAnsi="Times New Roman" w:cs="Times New Roman"/>
          <w:sz w:val="24"/>
          <w:szCs w:val="24"/>
        </w:rPr>
        <w:t xml:space="preserve"> городское</w:t>
      </w:r>
      <w:r w:rsidR="00677AC8" w:rsidRPr="004B2213">
        <w:rPr>
          <w:rFonts w:ascii="Times New Roman" w:hAnsi="Times New Roman" w:cs="Times New Roman"/>
          <w:sz w:val="24"/>
          <w:szCs w:val="24"/>
        </w:rPr>
        <w:t xml:space="preserve"> поселение Киришского муниципального района Ленинградской</w:t>
      </w:r>
      <w:r w:rsidR="00677AC8">
        <w:rPr>
          <w:rFonts w:ascii="Times New Roman" w:hAnsi="Times New Roman" w:cs="Times New Roman"/>
          <w:sz w:val="24"/>
          <w:szCs w:val="24"/>
        </w:rPr>
        <w:t xml:space="preserve"> области</w:t>
      </w:r>
      <w:r w:rsidR="00F0044C">
        <w:rPr>
          <w:rFonts w:ascii="Times New Roman" w:hAnsi="Times New Roman" w:cs="Times New Roman"/>
          <w:sz w:val="24"/>
          <w:szCs w:val="24"/>
        </w:rPr>
        <w:t xml:space="preserve"> 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9052AA">
        <w:rPr>
          <w:rFonts w:ascii="Times New Roman" w:hAnsi="Times New Roman" w:cs="Times New Roman"/>
          <w:sz w:val="24"/>
          <w:szCs w:val="24"/>
        </w:rPr>
        <w:t>3</w:t>
      </w:r>
      <w:r w:rsidRPr="00F51018">
        <w:rPr>
          <w:rFonts w:ascii="Times New Roman" w:hAnsi="Times New Roman" w:cs="Times New Roman"/>
          <w:sz w:val="24"/>
          <w:szCs w:val="24"/>
        </w:rPr>
        <w:t xml:space="preserve"> год и плановый период 202</w:t>
      </w:r>
      <w:r w:rsidR="009052AA">
        <w:rPr>
          <w:rFonts w:ascii="Times New Roman" w:hAnsi="Times New Roman" w:cs="Times New Roman"/>
          <w:sz w:val="24"/>
          <w:szCs w:val="24"/>
        </w:rPr>
        <w:t>4</w:t>
      </w:r>
      <w:r w:rsidRPr="00F51018">
        <w:rPr>
          <w:rFonts w:ascii="Times New Roman" w:hAnsi="Times New Roman" w:cs="Times New Roman"/>
          <w:sz w:val="24"/>
          <w:szCs w:val="24"/>
        </w:rPr>
        <w:t>-202</w:t>
      </w:r>
      <w:r w:rsidR="009052AA">
        <w:rPr>
          <w:rFonts w:ascii="Times New Roman" w:hAnsi="Times New Roman" w:cs="Times New Roman"/>
          <w:sz w:val="24"/>
          <w:szCs w:val="24"/>
        </w:rPr>
        <w:t>5</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w:t>
      </w:r>
      <w:r w:rsidR="009052AA">
        <w:rPr>
          <w:rFonts w:ascii="Times New Roman" w:hAnsi="Times New Roman" w:cs="Times New Roman"/>
          <w:sz w:val="24"/>
          <w:szCs w:val="24"/>
        </w:rPr>
        <w:t>11</w:t>
      </w:r>
      <w:r w:rsidR="00F0044C">
        <w:rPr>
          <w:rFonts w:ascii="Times New Roman" w:hAnsi="Times New Roman" w:cs="Times New Roman"/>
          <w:sz w:val="24"/>
          <w:szCs w:val="24"/>
        </w:rPr>
        <w:t>.0</w:t>
      </w:r>
      <w:r w:rsidR="009052AA">
        <w:rPr>
          <w:rFonts w:ascii="Times New Roman" w:hAnsi="Times New Roman" w:cs="Times New Roman"/>
          <w:sz w:val="24"/>
          <w:szCs w:val="24"/>
        </w:rPr>
        <w:t>2</w:t>
      </w:r>
      <w:r w:rsidR="00F0044C">
        <w:rPr>
          <w:rFonts w:ascii="Times New Roman" w:hAnsi="Times New Roman" w:cs="Times New Roman"/>
          <w:sz w:val="24"/>
          <w:szCs w:val="24"/>
        </w:rPr>
        <w:t>.202</w:t>
      </w:r>
      <w:r w:rsidR="00072313">
        <w:rPr>
          <w:rFonts w:ascii="Times New Roman" w:hAnsi="Times New Roman" w:cs="Times New Roman"/>
          <w:sz w:val="24"/>
          <w:szCs w:val="24"/>
        </w:rPr>
        <w:t>2</w:t>
      </w:r>
      <w:r w:rsidR="00F0044C">
        <w:rPr>
          <w:rFonts w:ascii="Times New Roman" w:hAnsi="Times New Roman" w:cs="Times New Roman"/>
          <w:sz w:val="24"/>
          <w:szCs w:val="24"/>
        </w:rPr>
        <w:t xml:space="preserve"> №</w:t>
      </w:r>
      <w:r w:rsidR="009052AA">
        <w:rPr>
          <w:rFonts w:ascii="Times New Roman" w:hAnsi="Times New Roman" w:cs="Times New Roman"/>
          <w:sz w:val="24"/>
          <w:szCs w:val="24"/>
        </w:rPr>
        <w:t xml:space="preserve"> 3</w:t>
      </w:r>
      <w:r w:rsidR="007A7A85">
        <w:rPr>
          <w:rFonts w:ascii="Times New Roman" w:hAnsi="Times New Roman" w:cs="Times New Roman"/>
          <w:sz w:val="24"/>
          <w:szCs w:val="24"/>
        </w:rPr>
        <w:t>2</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8A39B4">
        <w:rPr>
          <w:rFonts w:ascii="Times New Roman" w:hAnsi="Times New Roman" w:cs="Times New Roman"/>
          <w:sz w:val="24"/>
          <w:szCs w:val="24"/>
        </w:rPr>
        <w:t>Будогощское</w:t>
      </w:r>
      <w:r w:rsidR="00F0044C" w:rsidRPr="00F0044C">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9052AA">
        <w:rPr>
          <w:rFonts w:ascii="Times New Roman" w:hAnsi="Times New Roman" w:cs="Times New Roman"/>
          <w:sz w:val="24"/>
          <w:szCs w:val="24"/>
        </w:rPr>
        <w:t>3</w:t>
      </w:r>
      <w:r w:rsidR="00F0044C" w:rsidRPr="00F0044C">
        <w:rPr>
          <w:rFonts w:ascii="Times New Roman" w:hAnsi="Times New Roman" w:cs="Times New Roman"/>
          <w:sz w:val="24"/>
          <w:szCs w:val="24"/>
        </w:rPr>
        <w:t xml:space="preserve"> год и плановый период 202</w:t>
      </w:r>
      <w:r w:rsidR="009052AA">
        <w:rPr>
          <w:rFonts w:ascii="Times New Roman" w:hAnsi="Times New Roman" w:cs="Times New Roman"/>
          <w:sz w:val="24"/>
          <w:szCs w:val="24"/>
        </w:rPr>
        <w:t>4</w:t>
      </w:r>
      <w:r w:rsidR="00F0044C" w:rsidRPr="00F0044C">
        <w:rPr>
          <w:rFonts w:ascii="Times New Roman" w:hAnsi="Times New Roman" w:cs="Times New Roman"/>
          <w:sz w:val="24"/>
          <w:szCs w:val="24"/>
        </w:rPr>
        <w:t>-202</w:t>
      </w:r>
      <w:r w:rsidR="009052AA">
        <w:rPr>
          <w:rFonts w:ascii="Times New Roman" w:hAnsi="Times New Roman" w:cs="Times New Roman"/>
          <w:sz w:val="24"/>
          <w:szCs w:val="24"/>
        </w:rPr>
        <w:t>5</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w:t>
      </w:r>
      <w:r w:rsidR="008A39B4">
        <w:rPr>
          <w:rFonts w:ascii="Times New Roman" w:hAnsi="Times New Roman" w:cs="Times New Roman"/>
          <w:sz w:val="24"/>
          <w:szCs w:val="24"/>
        </w:rPr>
        <w:t xml:space="preserve"> Ленинградской области</w:t>
      </w:r>
      <w:r w:rsidRPr="00485FEA">
        <w:rPr>
          <w:rFonts w:ascii="Times New Roman" w:hAnsi="Times New Roman" w:cs="Times New Roman"/>
          <w:sz w:val="24"/>
          <w:szCs w:val="24"/>
        </w:rPr>
        <w:t xml:space="preserve"> от </w:t>
      </w:r>
      <w:r w:rsidR="008A39B4">
        <w:rPr>
          <w:rFonts w:ascii="Times New Roman" w:hAnsi="Times New Roman" w:cs="Times New Roman"/>
          <w:sz w:val="24"/>
          <w:szCs w:val="24"/>
        </w:rPr>
        <w:t>11</w:t>
      </w:r>
      <w:r w:rsidRPr="00485FEA">
        <w:rPr>
          <w:rFonts w:ascii="Times New Roman" w:hAnsi="Times New Roman" w:cs="Times New Roman"/>
          <w:sz w:val="24"/>
          <w:szCs w:val="24"/>
        </w:rPr>
        <w:t>.10.2019 №</w:t>
      </w:r>
      <w:r w:rsidR="008A39B4">
        <w:rPr>
          <w:rFonts w:ascii="Times New Roman" w:hAnsi="Times New Roman" w:cs="Times New Roman"/>
          <w:sz w:val="24"/>
          <w:szCs w:val="24"/>
        </w:rPr>
        <w:t>2/6</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w:t>
      </w:r>
      <w:r>
        <w:rPr>
          <w:rFonts w:ascii="Times New Roman" w:hAnsi="Times New Roman" w:cs="Times New Roman"/>
          <w:sz w:val="24"/>
          <w:szCs w:val="24"/>
        </w:rPr>
        <w:t xml:space="preserve">» </w:t>
      </w:r>
      <w:r w:rsidR="00B0272B">
        <w:rPr>
          <w:rFonts w:ascii="Times New Roman" w:hAnsi="Times New Roman" w:cs="Times New Roman"/>
          <w:sz w:val="24"/>
          <w:szCs w:val="24"/>
        </w:rPr>
        <w:t xml:space="preserve">(с изменениями от 11.02.2020г №7/35, от 11.11.2020г №12/76) </w:t>
      </w:r>
      <w:r>
        <w:rPr>
          <w:rFonts w:ascii="Times New Roman" w:hAnsi="Times New Roman" w:cs="Times New Roman"/>
          <w:sz w:val="24"/>
          <w:szCs w:val="24"/>
        </w:rPr>
        <w:t>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8A39B4">
        <w:rPr>
          <w:rFonts w:ascii="Times New Roman" w:hAnsi="Times New Roman" w:cs="Times New Roman"/>
          <w:sz w:val="24"/>
          <w:szCs w:val="24"/>
        </w:rPr>
        <w:t>п</w:t>
      </w:r>
      <w:r w:rsidR="008A39B4" w:rsidRPr="008A39B4">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Default="008A39B4" w:rsidP="00485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85FEA" w:rsidRPr="00485FEA">
        <w:rPr>
          <w:rFonts w:ascii="Times New Roman" w:hAnsi="Times New Roman" w:cs="Times New Roman"/>
          <w:sz w:val="24"/>
          <w:szCs w:val="24"/>
        </w:rPr>
        <w:t>)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B0272B">
        <w:rPr>
          <w:rFonts w:ascii="Times New Roman" w:hAnsi="Times New Roman" w:cs="Times New Roman"/>
          <w:sz w:val="24"/>
          <w:szCs w:val="24"/>
        </w:rPr>
        <w:t>2</w:t>
      </w:r>
      <w:r w:rsidR="005D7C5F">
        <w:rPr>
          <w:rFonts w:ascii="Times New Roman" w:hAnsi="Times New Roman" w:cs="Times New Roman"/>
          <w:sz w:val="24"/>
          <w:szCs w:val="24"/>
        </w:rPr>
        <w:t>1</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году составил </w:t>
      </w:r>
      <w:r w:rsidR="009052AA">
        <w:rPr>
          <w:rFonts w:ascii="Times New Roman" w:hAnsi="Times New Roman" w:cs="Times New Roman"/>
          <w:sz w:val="24"/>
          <w:szCs w:val="24"/>
        </w:rPr>
        <w:t>648</w:t>
      </w:r>
      <w:r>
        <w:rPr>
          <w:rFonts w:ascii="Times New Roman" w:hAnsi="Times New Roman" w:cs="Times New Roman"/>
          <w:sz w:val="24"/>
          <w:szCs w:val="24"/>
        </w:rPr>
        <w:t>,0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766D9F"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 xml:space="preserve">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городское</w:t>
      </w:r>
      <w:proofErr w:type="gramEnd"/>
      <w:r>
        <w:rPr>
          <w:rFonts w:ascii="Times New Roman" w:hAnsi="Times New Roman" w:cs="Times New Roman"/>
          <w:sz w:val="24"/>
          <w:szCs w:val="24"/>
        </w:rPr>
        <w:t xml:space="preserve">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w:t>
      </w:r>
      <w:r w:rsidR="00B0272B">
        <w:rPr>
          <w:rFonts w:ascii="Times New Roman" w:hAnsi="Times New Roman" w:cs="Times New Roman"/>
          <w:sz w:val="24"/>
          <w:szCs w:val="24"/>
        </w:rPr>
        <w:t>2</w:t>
      </w:r>
      <w:r w:rsidR="005D7C5F">
        <w:rPr>
          <w:rFonts w:ascii="Times New Roman" w:hAnsi="Times New Roman" w:cs="Times New Roman"/>
          <w:sz w:val="24"/>
          <w:szCs w:val="24"/>
        </w:rPr>
        <w:t>1</w:t>
      </w:r>
      <w:r>
        <w:rPr>
          <w:rFonts w:ascii="Times New Roman" w:hAnsi="Times New Roman" w:cs="Times New Roman"/>
          <w:sz w:val="24"/>
          <w:szCs w:val="24"/>
        </w:rPr>
        <w:t xml:space="preserve"> году </w:t>
      </w:r>
    </w:p>
    <w:tbl>
      <w:tblPr>
        <w:tblStyle w:val="a3"/>
        <w:tblW w:w="9767" w:type="dxa"/>
        <w:tblLook w:val="04A0"/>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бюджета-налоговые расходы, </w:t>
            </w:r>
            <w:r w:rsidRPr="00507762">
              <w:rPr>
                <w:rFonts w:ascii="Times New Roman" w:hAnsi="Times New Roman" w:cs="Times New Roman"/>
                <w:sz w:val="24"/>
                <w:szCs w:val="24"/>
              </w:rPr>
              <w:t>(тыс. руб.)</w:t>
            </w:r>
          </w:p>
        </w:tc>
      </w:tr>
      <w:tr w:rsidR="00507762" w:rsidTr="00835640">
        <w:trPr>
          <w:trHeight w:val="331"/>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835640">
        <w:trPr>
          <w:trHeight w:val="691"/>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Default="009052AA" w:rsidP="00507762">
            <w:pPr>
              <w:jc w:val="both"/>
              <w:rPr>
                <w:rFonts w:ascii="Times New Roman" w:hAnsi="Times New Roman" w:cs="Times New Roman"/>
                <w:sz w:val="24"/>
                <w:szCs w:val="24"/>
              </w:rPr>
            </w:pPr>
            <w:r>
              <w:rPr>
                <w:rFonts w:ascii="Times New Roman" w:hAnsi="Times New Roman" w:cs="Times New Roman"/>
                <w:sz w:val="24"/>
                <w:szCs w:val="24"/>
              </w:rPr>
              <w:t>631</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Default="009052AA" w:rsidP="00507762">
            <w:pPr>
              <w:jc w:val="both"/>
              <w:rPr>
                <w:rFonts w:ascii="Times New Roman" w:hAnsi="Times New Roman" w:cs="Times New Roman"/>
                <w:sz w:val="24"/>
                <w:szCs w:val="24"/>
              </w:rPr>
            </w:pPr>
            <w:r>
              <w:rPr>
                <w:rFonts w:ascii="Times New Roman" w:hAnsi="Times New Roman" w:cs="Times New Roman"/>
                <w:sz w:val="24"/>
                <w:szCs w:val="24"/>
              </w:rPr>
              <w:t>631</w:t>
            </w:r>
          </w:p>
        </w:tc>
      </w:tr>
      <w:tr w:rsidR="00507762" w:rsidTr="00835640">
        <w:trPr>
          <w:trHeight w:val="605"/>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 п</w:t>
            </w:r>
            <w:r w:rsidRPr="00835640">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p>
        </w:tc>
        <w:tc>
          <w:tcPr>
            <w:tcW w:w="2429" w:type="dxa"/>
          </w:tcPr>
          <w:p w:rsidR="00507762" w:rsidRDefault="009052AA" w:rsidP="00507762">
            <w:pPr>
              <w:jc w:val="both"/>
              <w:rPr>
                <w:rFonts w:ascii="Times New Roman" w:hAnsi="Times New Roman" w:cs="Times New Roman"/>
                <w:sz w:val="24"/>
                <w:szCs w:val="24"/>
              </w:rPr>
            </w:pPr>
            <w:r>
              <w:rPr>
                <w:rFonts w:ascii="Times New Roman" w:hAnsi="Times New Roman" w:cs="Times New Roman"/>
                <w:sz w:val="24"/>
                <w:szCs w:val="24"/>
              </w:rPr>
              <w:t>0</w:t>
            </w:r>
          </w:p>
        </w:tc>
      </w:tr>
      <w:tr w:rsidR="00507762" w:rsidTr="00835640">
        <w:trPr>
          <w:trHeight w:val="415"/>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507762" w:rsidTr="00835640">
        <w:trPr>
          <w:trHeight w:val="1272"/>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507762" w:rsidRP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507762" w:rsidRPr="00507762" w:rsidRDefault="009052AA" w:rsidP="00507762">
            <w:pPr>
              <w:jc w:val="both"/>
              <w:rPr>
                <w:rFonts w:ascii="Times New Roman" w:hAnsi="Times New Roman" w:cs="Times New Roman"/>
                <w:sz w:val="24"/>
                <w:szCs w:val="24"/>
              </w:rPr>
            </w:pPr>
            <w:r>
              <w:rPr>
                <w:rFonts w:ascii="Times New Roman" w:hAnsi="Times New Roman" w:cs="Times New Roman"/>
                <w:sz w:val="24"/>
                <w:szCs w:val="24"/>
              </w:rPr>
              <w:t>17</w:t>
            </w:r>
          </w:p>
        </w:tc>
      </w:tr>
    </w:tbl>
    <w:p w:rsidR="00485FEA" w:rsidRDefault="00485FEA"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835640" w:rsidRDefault="00835640" w:rsidP="00835640">
      <w:pPr>
        <w:pStyle w:val="a4"/>
        <w:spacing w:after="0" w:line="240" w:lineRule="auto"/>
        <w:ind w:left="1069"/>
        <w:jc w:val="both"/>
        <w:rPr>
          <w:rFonts w:ascii="Times New Roman" w:hAnsi="Times New Roman" w:cs="Times New Roman"/>
          <w:b/>
          <w:sz w:val="24"/>
          <w:szCs w:val="24"/>
        </w:rPr>
      </w:pP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835640" w:rsidRPr="00E60E89" w:rsidRDefault="00835640" w:rsidP="00F0044C">
      <w:pPr>
        <w:spacing w:after="0" w:line="240" w:lineRule="auto"/>
        <w:ind w:firstLine="709"/>
        <w:jc w:val="both"/>
        <w:rPr>
          <w:rFonts w:ascii="Times New Roman" w:hAnsi="Times New Roman" w:cs="Times New Roman"/>
          <w:sz w:val="24"/>
          <w:szCs w:val="24"/>
        </w:rPr>
      </w:pPr>
    </w:p>
    <w:p w:rsidR="00F0044C" w:rsidRDefault="00F0044C"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tblPr>
      <w:tblGrid>
        <w:gridCol w:w="2150"/>
        <w:gridCol w:w="3586"/>
        <w:gridCol w:w="2408"/>
        <w:gridCol w:w="2413"/>
      </w:tblGrid>
      <w:tr w:rsidR="00C97A03" w:rsidRPr="00C97A03" w:rsidTr="0083564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5D7C5F" w:rsidRPr="00C97A03" w:rsidTr="005D7C5F">
        <w:trPr>
          <w:trHeight w:val="3289"/>
        </w:trPr>
        <w:tc>
          <w:tcPr>
            <w:tcW w:w="2150" w:type="dxa"/>
            <w:vMerge w:val="restart"/>
          </w:tcPr>
          <w:p w:rsidR="005D7C5F" w:rsidRPr="00C97A03" w:rsidRDefault="005D7C5F" w:rsidP="00F0044C">
            <w:pPr>
              <w:jc w:val="both"/>
              <w:rPr>
                <w:rFonts w:ascii="Times New Roman" w:hAnsi="Times New Roman" w:cs="Times New Roman"/>
                <w:szCs w:val="24"/>
              </w:rPr>
            </w:pPr>
            <w:r w:rsidRPr="00C97A03">
              <w:rPr>
                <w:rFonts w:ascii="Times New Roman" w:hAnsi="Times New Roman" w:cs="Times New Roman"/>
                <w:szCs w:val="24"/>
              </w:rPr>
              <w:t>Земельный налог</w:t>
            </w:r>
          </w:p>
        </w:tc>
        <w:tc>
          <w:tcPr>
            <w:tcW w:w="3586" w:type="dxa"/>
          </w:tcPr>
          <w:p w:rsidR="005D7C5F" w:rsidRPr="00C97A03" w:rsidRDefault="005D7C5F" w:rsidP="00835640">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5D7C5F" w:rsidRPr="00C97A03" w:rsidRDefault="005D7C5F" w:rsidP="00C97A03">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адской области на 2016-2030 гг., утвержденная Советом депутатов муниципального образования Киришский муниципальный район Ленинградской области от 19.10.2016 №23/185</w:t>
            </w:r>
          </w:p>
        </w:tc>
        <w:tc>
          <w:tcPr>
            <w:tcW w:w="2413" w:type="dxa"/>
          </w:tcPr>
          <w:p w:rsidR="005D7C5F" w:rsidRPr="00C97A03" w:rsidRDefault="005D7C5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p w:rsidR="005D7C5F" w:rsidRPr="00C97A03" w:rsidRDefault="005D7C5F" w:rsidP="00F0044C">
            <w:pPr>
              <w:jc w:val="both"/>
              <w:rPr>
                <w:rFonts w:ascii="Times New Roman" w:hAnsi="Times New Roman" w:cs="Times New Roman"/>
                <w:szCs w:val="24"/>
              </w:rPr>
            </w:pP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835640">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35640">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287B71" w:rsidP="00F0044C">
            <w:pPr>
              <w:jc w:val="both"/>
              <w:rPr>
                <w:rFonts w:ascii="Times New Roman" w:hAnsi="Times New Roman" w:cs="Times New Roman"/>
              </w:rPr>
            </w:pPr>
            <w:r>
              <w:rPr>
                <w:rFonts w:ascii="Times New Roman" w:hAnsi="Times New Roman" w:cs="Times New Roman"/>
              </w:rPr>
              <w:t>30</w:t>
            </w:r>
          </w:p>
        </w:tc>
        <w:tc>
          <w:tcPr>
            <w:tcW w:w="2205" w:type="dxa"/>
          </w:tcPr>
          <w:p w:rsidR="00EC040E" w:rsidRPr="00EC040E" w:rsidRDefault="00287B71" w:rsidP="00F0044C">
            <w:pPr>
              <w:jc w:val="both"/>
              <w:rPr>
                <w:rFonts w:ascii="Times New Roman" w:hAnsi="Times New Roman" w:cs="Times New Roman"/>
              </w:rPr>
            </w:pPr>
            <w:r>
              <w:rPr>
                <w:rFonts w:ascii="Times New Roman" w:hAnsi="Times New Roman" w:cs="Times New Roman"/>
              </w:rPr>
              <w:t>5</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w:t>
            </w:r>
            <w:r w:rsidRPr="00EC040E">
              <w:rPr>
                <w:rFonts w:ascii="Times New Roman" w:hAnsi="Times New Roman" w:cs="Times New Roman"/>
              </w:rPr>
              <w:lastRenderedPageBreak/>
              <w:t xml:space="preserve">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EC040E" w:rsidRDefault="00287B71" w:rsidP="00F0044C">
            <w:pPr>
              <w:jc w:val="both"/>
              <w:rPr>
                <w:rFonts w:ascii="Times New Roman" w:hAnsi="Times New Roman" w:cs="Times New Roman"/>
              </w:rPr>
            </w:pPr>
            <w:r>
              <w:rPr>
                <w:rFonts w:ascii="Times New Roman" w:hAnsi="Times New Roman" w:cs="Times New Roman"/>
              </w:rPr>
              <w:t>3990</w:t>
            </w:r>
          </w:p>
        </w:tc>
        <w:tc>
          <w:tcPr>
            <w:tcW w:w="2205" w:type="dxa"/>
          </w:tcPr>
          <w:p w:rsidR="00EC040E" w:rsidRPr="00EC040E" w:rsidRDefault="00287B71" w:rsidP="00F0044C">
            <w:pPr>
              <w:jc w:val="both"/>
              <w:rPr>
                <w:rFonts w:ascii="Times New Roman" w:hAnsi="Times New Roman" w:cs="Times New Roman"/>
              </w:rPr>
            </w:pPr>
            <w:r>
              <w:rPr>
                <w:rFonts w:ascii="Times New Roman" w:hAnsi="Times New Roman" w:cs="Times New Roman"/>
              </w:rPr>
              <w:t>115</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485FEA" w:rsidRDefault="00485FE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Default="00861AA0" w:rsidP="00861AA0">
      <w:pPr>
        <w:spacing w:after="0" w:line="240" w:lineRule="auto"/>
        <w:jc w:val="both"/>
        <w:rPr>
          <w:rFonts w:ascii="Times New Roman" w:hAnsi="Times New Roman" w:cs="Times New Roman"/>
          <w:b/>
          <w:sz w:val="24"/>
          <w:szCs w:val="24"/>
        </w:rPr>
      </w:pPr>
    </w:p>
    <w:p w:rsidR="00861AA0" w:rsidRPr="00835640" w:rsidRDefault="00861AA0" w:rsidP="00835640">
      <w:pPr>
        <w:pStyle w:val="a4"/>
        <w:numPr>
          <w:ilvl w:val="2"/>
          <w:numId w:val="2"/>
        </w:numPr>
        <w:spacing w:after="0" w:line="240" w:lineRule="auto"/>
        <w:jc w:val="both"/>
        <w:rPr>
          <w:rFonts w:ascii="Times New Roman" w:hAnsi="Times New Roman" w:cs="Times New Roman"/>
          <w:b/>
          <w:sz w:val="24"/>
          <w:szCs w:val="24"/>
        </w:rPr>
      </w:pPr>
      <w:r w:rsidRPr="00835640">
        <w:rPr>
          <w:rFonts w:ascii="Times New Roman" w:hAnsi="Times New Roman" w:cs="Times New Roman"/>
          <w:b/>
          <w:sz w:val="24"/>
          <w:szCs w:val="24"/>
        </w:rPr>
        <w:t>Оценка бюджетной эффективности налоговых расходов</w:t>
      </w:r>
    </w:p>
    <w:p w:rsidR="00835640" w:rsidRPr="00835640" w:rsidRDefault="00835640" w:rsidP="00835640">
      <w:pPr>
        <w:pStyle w:val="a4"/>
        <w:spacing w:after="0" w:line="240" w:lineRule="auto"/>
        <w:ind w:left="1712"/>
        <w:jc w:val="both"/>
        <w:rPr>
          <w:rFonts w:ascii="Times New Roman" w:hAnsi="Times New Roman" w:cs="Times New Roman"/>
          <w:b/>
          <w:sz w:val="24"/>
          <w:szCs w:val="24"/>
        </w:rPr>
      </w:pPr>
    </w:p>
    <w:p w:rsidR="007A4CAC" w:rsidRPr="0061628F" w:rsidRDefault="0061628F" w:rsidP="006162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без применения налоговых расходов отсутствуют. </w:t>
      </w:r>
    </w:p>
    <w:p w:rsidR="007A4CAC" w:rsidRDefault="007A4CAC" w:rsidP="00861AA0">
      <w:pPr>
        <w:spacing w:after="0" w:line="240" w:lineRule="auto"/>
        <w:jc w:val="both"/>
        <w:rPr>
          <w:rFonts w:ascii="Times New Roman" w:hAnsi="Times New Roman" w:cs="Times New Roman"/>
          <w:b/>
          <w:sz w:val="24"/>
          <w:szCs w:val="24"/>
        </w:rPr>
      </w:pPr>
    </w:p>
    <w:p w:rsidR="00861AA0" w:rsidRDefault="00861AA0" w:rsidP="00861AA0">
      <w:pPr>
        <w:spacing w:after="0" w:line="240" w:lineRule="auto"/>
        <w:jc w:val="both"/>
        <w:rPr>
          <w:rFonts w:ascii="Times New Roman" w:hAnsi="Times New Roman" w:cs="Times New Roman"/>
          <w:b/>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проведенной оценки эффективности налоговые расходы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287B71">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0F3D9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3F3905">
        <w:rPr>
          <w:rFonts w:ascii="Times New Roman" w:hAnsi="Times New Roman" w:cs="Times New Roman"/>
          <w:sz w:val="24"/>
          <w:szCs w:val="24"/>
        </w:rPr>
        <w:t>лав</w:t>
      </w:r>
      <w:r>
        <w:rPr>
          <w:rFonts w:ascii="Times New Roman" w:hAnsi="Times New Roman" w:cs="Times New Roman"/>
          <w:sz w:val="24"/>
          <w:szCs w:val="24"/>
        </w:rPr>
        <w:t>а</w:t>
      </w:r>
      <w:r w:rsidR="003F3905">
        <w:rPr>
          <w:rFonts w:ascii="Times New Roman" w:hAnsi="Times New Roman" w:cs="Times New Roman"/>
          <w:sz w:val="24"/>
          <w:szCs w:val="24"/>
        </w:rPr>
        <w:t xml:space="preserve">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И.Е. Резинкин</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Pr="00485FEA" w:rsidRDefault="003F3905" w:rsidP="003F3905">
      <w:pPr>
        <w:spacing w:after="0" w:line="240" w:lineRule="auto"/>
        <w:rPr>
          <w:rFonts w:ascii="Times New Roman" w:hAnsi="Times New Roman" w:cs="Times New Roman"/>
          <w:sz w:val="24"/>
          <w:szCs w:val="24"/>
        </w:rPr>
      </w:pPr>
      <w:r w:rsidRPr="003F3905">
        <w:rPr>
          <w:rFonts w:ascii="Times New Roman" w:hAnsi="Times New Roman" w:cs="Times New Roman"/>
          <w:sz w:val="24"/>
          <w:szCs w:val="24"/>
        </w:rPr>
        <w:t xml:space="preserve">Начальник отдела - </w:t>
      </w:r>
      <w:r>
        <w:rPr>
          <w:rFonts w:ascii="Times New Roman" w:hAnsi="Times New Roman" w:cs="Times New Roman"/>
          <w:sz w:val="24"/>
          <w:szCs w:val="24"/>
        </w:rPr>
        <w:t>главный бухгалтер</w:t>
      </w:r>
      <w:r w:rsidR="0053139F">
        <w:rPr>
          <w:rFonts w:ascii="Times New Roman" w:hAnsi="Times New Roman" w:cs="Times New Roman"/>
          <w:sz w:val="24"/>
          <w:szCs w:val="24"/>
        </w:rPr>
        <w:t xml:space="preserve">                                                     </w:t>
      </w:r>
      <w:r>
        <w:rPr>
          <w:rFonts w:ascii="Times New Roman" w:hAnsi="Times New Roman" w:cs="Times New Roman"/>
          <w:sz w:val="24"/>
          <w:szCs w:val="24"/>
        </w:rPr>
        <w:t>Е.В. Богданова</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780C"/>
    <w:multiLevelType w:val="multilevel"/>
    <w:tmpl w:val="5BF41824"/>
    <w:lvl w:ilvl="0">
      <w:start w:val="1"/>
      <w:numFmt w:val="decimal"/>
      <w:lvlText w:val="%1."/>
      <w:lvlJc w:val="left"/>
      <w:pPr>
        <w:ind w:left="720" w:hanging="360"/>
      </w:pPr>
      <w:rPr>
        <w:rFonts w:hint="default"/>
      </w:rPr>
    </w:lvl>
    <w:lvl w:ilvl="1">
      <w:start w:val="2"/>
      <w:numFmt w:val="decimal"/>
      <w:isLgl/>
      <w:lvlText w:val="%1.%2."/>
      <w:lvlJc w:val="left"/>
      <w:pPr>
        <w:ind w:left="1276" w:hanging="6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0CD"/>
    <w:rsid w:val="00072313"/>
    <w:rsid w:val="000F3D9B"/>
    <w:rsid w:val="001170F2"/>
    <w:rsid w:val="00161DC8"/>
    <w:rsid w:val="001A6C45"/>
    <w:rsid w:val="00287B71"/>
    <w:rsid w:val="002B5D9A"/>
    <w:rsid w:val="002B76BF"/>
    <w:rsid w:val="002F72AD"/>
    <w:rsid w:val="003F3905"/>
    <w:rsid w:val="00485FEA"/>
    <w:rsid w:val="004C7D6E"/>
    <w:rsid w:val="004E03E2"/>
    <w:rsid w:val="004F37B8"/>
    <w:rsid w:val="00507762"/>
    <w:rsid w:val="0053139F"/>
    <w:rsid w:val="00555DCF"/>
    <w:rsid w:val="005D7C5F"/>
    <w:rsid w:val="0061628F"/>
    <w:rsid w:val="00677AC8"/>
    <w:rsid w:val="00705B3E"/>
    <w:rsid w:val="00766D9F"/>
    <w:rsid w:val="00783316"/>
    <w:rsid w:val="007A4CAC"/>
    <w:rsid w:val="007A7A85"/>
    <w:rsid w:val="00835640"/>
    <w:rsid w:val="00854AA4"/>
    <w:rsid w:val="00861AA0"/>
    <w:rsid w:val="008A39B4"/>
    <w:rsid w:val="009052AA"/>
    <w:rsid w:val="009350CD"/>
    <w:rsid w:val="00AF5CA0"/>
    <w:rsid w:val="00B0272B"/>
    <w:rsid w:val="00B05512"/>
    <w:rsid w:val="00B4481F"/>
    <w:rsid w:val="00B63EF3"/>
    <w:rsid w:val="00B65EE5"/>
    <w:rsid w:val="00C53C8E"/>
    <w:rsid w:val="00C97425"/>
    <w:rsid w:val="00C97A03"/>
    <w:rsid w:val="00CB54AC"/>
    <w:rsid w:val="00D55C8C"/>
    <w:rsid w:val="00E60E89"/>
    <w:rsid w:val="00E912BF"/>
    <w:rsid w:val="00EB1B36"/>
    <w:rsid w:val="00EC040E"/>
    <w:rsid w:val="00F0044C"/>
    <w:rsid w:val="00F06CBC"/>
    <w:rsid w:val="00F5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webSettings.xml><?xml version="1.0" encoding="utf-8"?>
<w:webSettings xmlns:r="http://schemas.openxmlformats.org/officeDocument/2006/relationships" xmlns:w="http://schemas.openxmlformats.org/wordprocessingml/2006/main">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Людмила Модеева</cp:lastModifiedBy>
  <cp:revision>8</cp:revision>
  <dcterms:created xsi:type="dcterms:W3CDTF">2021-05-12T06:12:00Z</dcterms:created>
  <dcterms:modified xsi:type="dcterms:W3CDTF">2022-04-27T06:14:00Z</dcterms:modified>
</cp:coreProperties>
</file>